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FFE" w:rsidRDefault="00686FFE" w:rsidP="000C5D69">
      <w:pPr>
        <w:shd w:val="clear" w:color="auto" w:fill="FFFFFF"/>
        <w:spacing w:line="240" w:lineRule="auto"/>
        <w:ind w:firstLine="851"/>
        <w:jc w:val="center"/>
        <w:rPr>
          <w:rFonts w:ascii="Times New Roman" w:hAnsi="Times New Roman" w:cs="Times New Roman"/>
          <w:b/>
          <w:bCs/>
          <w:color w:val="943634" w:themeColor="accent2" w:themeShade="BF"/>
          <w:sz w:val="28"/>
          <w:szCs w:val="28"/>
        </w:rPr>
      </w:pPr>
    </w:p>
    <w:p w:rsidR="005F1F4E" w:rsidRPr="00031595" w:rsidRDefault="005F1F4E" w:rsidP="005F1F4E">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Приложение к Решению</w:t>
      </w:r>
    </w:p>
    <w:p w:rsidR="005F1F4E" w:rsidRPr="00031595" w:rsidRDefault="005F1F4E" w:rsidP="005F1F4E">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 xml:space="preserve">                                                          Совета депутатов </w:t>
      </w:r>
    </w:p>
    <w:p w:rsidR="005F1F4E" w:rsidRPr="00031595" w:rsidRDefault="005F1F4E" w:rsidP="005F1F4E">
      <w:pPr>
        <w:suppressAutoHyphens/>
        <w:spacing w:after="0" w:line="240" w:lineRule="auto"/>
        <w:ind w:right="-6"/>
        <w:jc w:val="right"/>
        <w:rPr>
          <w:rFonts w:ascii="Times New Roman" w:eastAsia="Times New Roman" w:hAnsi="Times New Roman" w:cs="Times New Roman"/>
          <w:color w:val="000000"/>
          <w:kern w:val="1"/>
          <w:sz w:val="24"/>
          <w:szCs w:val="24"/>
          <w:lang w:eastAsia="hi-IN" w:bidi="hi-IN"/>
        </w:rPr>
      </w:pPr>
      <w:r w:rsidRPr="00031595">
        <w:rPr>
          <w:rFonts w:ascii="Times New Roman" w:eastAsia="Times New Roman" w:hAnsi="Times New Roman" w:cs="Times New Roman"/>
          <w:color w:val="000000"/>
          <w:kern w:val="1"/>
          <w:sz w:val="24"/>
          <w:szCs w:val="24"/>
          <w:lang w:eastAsia="hi-IN" w:bidi="hi-IN"/>
        </w:rPr>
        <w:t>муниципального образования</w:t>
      </w:r>
    </w:p>
    <w:p w:rsidR="005F1F4E" w:rsidRPr="00031595" w:rsidRDefault="005F1F4E" w:rsidP="005F1F4E">
      <w:pPr>
        <w:suppressAutoHyphens/>
        <w:spacing w:after="0" w:line="240" w:lineRule="auto"/>
        <w:ind w:right="-6"/>
        <w:jc w:val="right"/>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bCs/>
          <w:color w:val="000000"/>
          <w:kern w:val="1"/>
          <w:sz w:val="24"/>
          <w:szCs w:val="24"/>
          <w:lang w:eastAsia="hi-IN" w:bidi="hi-IN"/>
        </w:rPr>
        <w:t>Кинделинский</w:t>
      </w:r>
      <w:r w:rsidRPr="00031595">
        <w:rPr>
          <w:rFonts w:ascii="Times New Roman" w:eastAsia="Times New Roman" w:hAnsi="Times New Roman" w:cs="Times New Roman"/>
          <w:kern w:val="1"/>
          <w:sz w:val="24"/>
          <w:szCs w:val="24"/>
          <w:lang w:eastAsia="hi-IN" w:bidi="hi-IN"/>
        </w:rPr>
        <w:t xml:space="preserve"> сельсовет</w:t>
      </w:r>
    </w:p>
    <w:p w:rsidR="005F1F4E" w:rsidRPr="00031595" w:rsidRDefault="005F1F4E" w:rsidP="005F1F4E">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Ташлинского района</w:t>
      </w:r>
    </w:p>
    <w:p w:rsidR="005F1F4E" w:rsidRPr="00031595" w:rsidRDefault="005F1F4E" w:rsidP="005F1F4E">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Оренбургской области</w:t>
      </w:r>
    </w:p>
    <w:p w:rsidR="005F1F4E" w:rsidRPr="00D43AE6" w:rsidRDefault="005F1F4E" w:rsidP="005F1F4E">
      <w:pPr>
        <w:spacing w:after="0" w:line="240" w:lineRule="auto"/>
        <w:ind w:right="-6"/>
        <w:jc w:val="right"/>
        <w:rPr>
          <w:rFonts w:ascii="Times New Roman" w:eastAsia="Times New Roman" w:hAnsi="Times New Roman" w:cs="Times New Roman"/>
          <w:b/>
          <w:bCs/>
          <w:caps/>
          <w:color w:val="C0504D"/>
          <w:sz w:val="24"/>
          <w:szCs w:val="24"/>
        </w:rPr>
      </w:pPr>
      <w:r w:rsidRPr="00031595">
        <w:rPr>
          <w:rFonts w:ascii="Times New Roman" w:eastAsia="Times New Roman" w:hAnsi="Times New Roman" w:cs="Times New Roman"/>
          <w:kern w:val="1"/>
          <w:sz w:val="24"/>
          <w:szCs w:val="24"/>
          <w:lang w:eastAsia="hi-IN" w:bidi="hi-IN"/>
        </w:rPr>
        <w:tab/>
      </w:r>
      <w:r w:rsidR="00020ADA">
        <w:rPr>
          <w:rFonts w:ascii="Times New Roman" w:eastAsia="Times New Roman" w:hAnsi="Times New Roman" w:cs="Times New Roman"/>
          <w:kern w:val="1"/>
          <w:sz w:val="24"/>
          <w:szCs w:val="24"/>
          <w:lang w:eastAsia="hi-IN" w:bidi="hi-IN"/>
        </w:rPr>
        <w:t xml:space="preserve">от  23.12.2016 </w:t>
      </w:r>
      <w:r w:rsidRPr="00031595">
        <w:rPr>
          <w:rFonts w:ascii="Times New Roman" w:eastAsia="Times New Roman" w:hAnsi="Times New Roman" w:cs="Times New Roman"/>
          <w:kern w:val="1"/>
          <w:sz w:val="24"/>
          <w:szCs w:val="24"/>
          <w:lang w:eastAsia="hi-IN" w:bidi="hi-IN"/>
        </w:rPr>
        <w:t xml:space="preserve"> №</w:t>
      </w:r>
      <w:r w:rsidR="00020ADA">
        <w:rPr>
          <w:rFonts w:ascii="Times New Roman" w:eastAsia="Times New Roman" w:hAnsi="Times New Roman" w:cs="Times New Roman"/>
          <w:kern w:val="1"/>
          <w:sz w:val="24"/>
          <w:szCs w:val="24"/>
          <w:lang w:eastAsia="hi-IN" w:bidi="hi-IN"/>
        </w:rPr>
        <w:t xml:space="preserve">21/83-рс </w:t>
      </w:r>
      <w:r w:rsidRPr="00031595">
        <w:rPr>
          <w:rFonts w:ascii="Times New Roman" w:eastAsia="Times New Roman" w:hAnsi="Times New Roman" w:cs="Times New Roman"/>
          <w:kern w:val="1"/>
          <w:sz w:val="24"/>
          <w:szCs w:val="24"/>
          <w:lang w:eastAsia="hi-IN" w:bidi="hi-IN"/>
        </w:rPr>
        <w:t xml:space="preserve"> </w:t>
      </w:r>
    </w:p>
    <w:p w:rsidR="005F1F4E" w:rsidRPr="00020ADA" w:rsidRDefault="005F1F4E" w:rsidP="005F1F4E">
      <w:pPr>
        <w:pStyle w:val="15"/>
        <w:rPr>
          <w:b/>
        </w:rPr>
      </w:pPr>
      <w:r w:rsidRPr="00175358">
        <w:rPr>
          <w:rFonts w:ascii="Times New Roman" w:eastAsia="Times New Roman" w:hAnsi="Times New Roman" w:cs="Times New Roman"/>
          <w:b/>
          <w:bCs/>
          <w:caps/>
          <w:color w:val="FF0000"/>
          <w:sz w:val="28"/>
          <w:szCs w:val="28"/>
        </w:rPr>
        <w:tab/>
      </w:r>
    </w:p>
    <w:p w:rsidR="005F1F4E" w:rsidRPr="00020ADA" w:rsidRDefault="005F1F4E" w:rsidP="005F1F4E">
      <w:pPr>
        <w:pStyle w:val="15"/>
        <w:rPr>
          <w:b/>
        </w:rPr>
      </w:pPr>
    </w:p>
    <w:p w:rsidR="005F1F4E" w:rsidRPr="00020ADA" w:rsidRDefault="005F1F4E" w:rsidP="005F1F4E"/>
    <w:p w:rsidR="005F1F4E" w:rsidRPr="00020ADA" w:rsidRDefault="005F1F4E" w:rsidP="005F1F4E"/>
    <w:p w:rsidR="005F1F4E" w:rsidRPr="00020ADA" w:rsidRDefault="005F1F4E" w:rsidP="005F1F4E"/>
    <w:p w:rsidR="005F1F4E" w:rsidRPr="00031595" w:rsidRDefault="005F1F4E" w:rsidP="005F1F4E">
      <w:pPr>
        <w:spacing w:after="0" w:line="240" w:lineRule="auto"/>
        <w:jc w:val="center"/>
        <w:rPr>
          <w:rFonts w:ascii="Times New Roman" w:eastAsia="Times New Roman" w:hAnsi="Times New Roman" w:cs="Times New Roman"/>
          <w:b/>
          <w:bCs/>
          <w:caps/>
          <w:sz w:val="28"/>
          <w:szCs w:val="28"/>
        </w:rPr>
      </w:pPr>
      <w:r w:rsidRPr="002368F0">
        <w:rPr>
          <w:rFonts w:ascii="Times New Roman" w:eastAsia="Times New Roman" w:hAnsi="Times New Roman" w:cs="Times New Roman"/>
          <w:b/>
          <w:bCs/>
          <w:caps/>
          <w:sz w:val="28"/>
          <w:szCs w:val="28"/>
        </w:rPr>
        <w:t xml:space="preserve">Внесение </w:t>
      </w:r>
      <w:r w:rsidRPr="00031595">
        <w:rPr>
          <w:rFonts w:ascii="Times New Roman" w:eastAsia="Times New Roman" w:hAnsi="Times New Roman" w:cs="Times New Roman"/>
          <w:b/>
          <w:bCs/>
          <w:caps/>
          <w:sz w:val="28"/>
          <w:szCs w:val="28"/>
        </w:rPr>
        <w:t>изменений в правила землепользования и застройки муниципального образования</w:t>
      </w:r>
    </w:p>
    <w:p w:rsidR="005F1F4E" w:rsidRDefault="005F1F4E" w:rsidP="005F1F4E">
      <w:pPr>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кинделинский</w:t>
      </w:r>
      <w:r w:rsidRPr="00031595">
        <w:rPr>
          <w:rFonts w:ascii="Times New Roman" w:eastAsia="Times New Roman" w:hAnsi="Times New Roman" w:cs="Times New Roman"/>
          <w:b/>
          <w:bCs/>
          <w:caps/>
          <w:sz w:val="28"/>
          <w:szCs w:val="28"/>
        </w:rPr>
        <w:t xml:space="preserve"> сельсовет ташлинского района</w:t>
      </w:r>
    </w:p>
    <w:p w:rsidR="005F1F4E" w:rsidRPr="00031595" w:rsidRDefault="005F1F4E" w:rsidP="005F1F4E">
      <w:pPr>
        <w:jc w:val="center"/>
        <w:rPr>
          <w:rFonts w:ascii="Times New Roman" w:eastAsia="Times New Roman" w:hAnsi="Times New Roman" w:cs="Times New Roman"/>
          <w:b/>
          <w:bCs/>
          <w:caps/>
          <w:sz w:val="28"/>
          <w:szCs w:val="28"/>
        </w:rPr>
      </w:pPr>
    </w:p>
    <w:p w:rsidR="005F1F4E" w:rsidRPr="00031595" w:rsidRDefault="005F1F4E" w:rsidP="005F1F4E">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(правила землепользования и застройки</w:t>
      </w:r>
    </w:p>
    <w:p w:rsidR="005F1F4E" w:rsidRPr="00031595" w:rsidRDefault="005F1F4E" w:rsidP="005F1F4E">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 xml:space="preserve">муниципального образования </w:t>
      </w:r>
      <w:r>
        <w:rPr>
          <w:rFonts w:ascii="Times New Roman" w:eastAsia="Times New Roman" w:hAnsi="Times New Roman" w:cs="Times New Roman"/>
          <w:b/>
          <w:bCs/>
          <w:caps/>
        </w:rPr>
        <w:t>кинделинский</w:t>
      </w:r>
      <w:r w:rsidRPr="00031595">
        <w:rPr>
          <w:rFonts w:ascii="Times New Roman" w:eastAsia="Times New Roman" w:hAnsi="Times New Roman" w:cs="Times New Roman"/>
          <w:b/>
          <w:bCs/>
          <w:caps/>
        </w:rPr>
        <w:t xml:space="preserve"> сельсовет</w:t>
      </w:r>
    </w:p>
    <w:p w:rsidR="005F1F4E" w:rsidRDefault="005F1F4E" w:rsidP="005F1F4E">
      <w:pPr>
        <w:shd w:val="clear" w:color="auto" w:fill="FFFFFF"/>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ташлинского района в новой редакции)</w:t>
      </w:r>
    </w:p>
    <w:p w:rsidR="000C2546" w:rsidRDefault="000C2546" w:rsidP="000C2546">
      <w:pPr>
        <w:shd w:val="clear" w:color="auto" w:fill="FFFFFF"/>
        <w:spacing w:after="0" w:line="240" w:lineRule="auto"/>
        <w:ind w:firstLine="851"/>
        <w:jc w:val="center"/>
        <w:rPr>
          <w:rFonts w:ascii="Times New Roman" w:hAnsi="Times New Roman" w:cs="Times New Roman"/>
          <w:b/>
          <w:bCs/>
          <w:sz w:val="28"/>
          <w:szCs w:val="28"/>
        </w:rPr>
      </w:pPr>
    </w:p>
    <w:p w:rsidR="00824DC0" w:rsidRPr="00824DC0" w:rsidRDefault="000C2546" w:rsidP="000C2546">
      <w:pPr>
        <w:shd w:val="clear" w:color="auto" w:fill="FFFFFF"/>
        <w:spacing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 xml:space="preserve">ЧАСТЬ </w:t>
      </w:r>
      <w:r w:rsidRPr="000C2546">
        <w:rPr>
          <w:rFonts w:ascii="Times New Roman" w:hAnsi="Times New Roman" w:cs="Times New Roman"/>
          <w:b/>
          <w:bCs/>
          <w:sz w:val="24"/>
          <w:szCs w:val="24"/>
          <w:lang w:val="en-US"/>
        </w:rPr>
        <w:t>II</w:t>
      </w:r>
    </w:p>
    <w:p w:rsidR="00824DC0" w:rsidRPr="00824DC0" w:rsidRDefault="000C2546" w:rsidP="00824DC0">
      <w:pPr>
        <w:shd w:val="clear" w:color="auto" w:fill="FFFFFF"/>
        <w:spacing w:after="120"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КАРТ</w:t>
      </w:r>
      <w:r w:rsidR="001E7041">
        <w:rPr>
          <w:rFonts w:ascii="Times New Roman" w:hAnsi="Times New Roman" w:cs="Times New Roman"/>
          <w:b/>
          <w:bCs/>
          <w:sz w:val="24"/>
          <w:szCs w:val="24"/>
        </w:rPr>
        <w:t>Ы</w:t>
      </w:r>
      <w:r w:rsidRPr="000C2546">
        <w:rPr>
          <w:rFonts w:ascii="Times New Roman" w:hAnsi="Times New Roman" w:cs="Times New Roman"/>
          <w:b/>
          <w:bCs/>
          <w:sz w:val="24"/>
          <w:szCs w:val="24"/>
        </w:rPr>
        <w:t xml:space="preserve"> ГРАДОСТРОИТЕЛЬНОГО ЗОНИРОВАНИЯ. </w:t>
      </w:r>
    </w:p>
    <w:p w:rsidR="000C2546" w:rsidRDefault="000C2546" w:rsidP="00824DC0">
      <w:pPr>
        <w:shd w:val="clear" w:color="auto" w:fill="FFFFFF"/>
        <w:spacing w:after="120"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КАРТ</w:t>
      </w:r>
      <w:r w:rsidR="001E7041">
        <w:rPr>
          <w:rFonts w:ascii="Times New Roman" w:hAnsi="Times New Roman" w:cs="Times New Roman"/>
          <w:b/>
          <w:bCs/>
          <w:sz w:val="24"/>
          <w:szCs w:val="24"/>
        </w:rPr>
        <w:t>Ы</w:t>
      </w:r>
      <w:r w:rsidRPr="000C2546">
        <w:rPr>
          <w:rFonts w:ascii="Times New Roman" w:hAnsi="Times New Roman" w:cs="Times New Roman"/>
          <w:b/>
          <w:bCs/>
          <w:sz w:val="24"/>
          <w:szCs w:val="24"/>
        </w:rPr>
        <w:t xml:space="preserve"> ЗОН С ОСОБЫМИ УСЛОВИЯМИ ИСПОЛЬЗОВАНИЯ ТЕРРИТОРИЙ</w:t>
      </w:r>
    </w:p>
    <w:p w:rsidR="005F1F4E" w:rsidRPr="000C2546" w:rsidRDefault="005F1F4E" w:rsidP="00824DC0">
      <w:pPr>
        <w:shd w:val="clear" w:color="auto" w:fill="FFFFFF"/>
        <w:spacing w:after="120" w:line="240" w:lineRule="auto"/>
        <w:ind w:firstLine="851"/>
        <w:jc w:val="center"/>
        <w:rPr>
          <w:rFonts w:ascii="Times New Roman" w:hAnsi="Times New Roman" w:cs="Times New Roman"/>
          <w:b/>
          <w:bCs/>
          <w:sz w:val="24"/>
          <w:szCs w:val="24"/>
        </w:rPr>
      </w:pPr>
    </w:p>
    <w:p w:rsidR="00824DC0" w:rsidRPr="000C4BB9" w:rsidRDefault="000C2546" w:rsidP="000C2546">
      <w:pPr>
        <w:shd w:val="clear" w:color="auto" w:fill="FFFFFF"/>
        <w:spacing w:line="240" w:lineRule="auto"/>
        <w:ind w:firstLine="851"/>
        <w:jc w:val="center"/>
        <w:rPr>
          <w:rFonts w:ascii="Times New Roman" w:eastAsia="Times New Roman" w:hAnsi="Times New Roman" w:cs="Times New Roman"/>
          <w:b/>
          <w:bCs/>
          <w:sz w:val="24"/>
          <w:szCs w:val="24"/>
        </w:rPr>
      </w:pPr>
      <w:r w:rsidRPr="000C2546">
        <w:rPr>
          <w:rFonts w:ascii="Times New Roman" w:eastAsia="Times New Roman" w:hAnsi="Times New Roman" w:cs="Times New Roman"/>
          <w:b/>
          <w:bCs/>
          <w:sz w:val="24"/>
          <w:szCs w:val="24"/>
        </w:rPr>
        <w:t xml:space="preserve">ЧАСТЬ </w:t>
      </w:r>
      <w:r w:rsidRPr="000C2546">
        <w:rPr>
          <w:rFonts w:ascii="Times New Roman" w:eastAsia="Times New Roman" w:hAnsi="Times New Roman" w:cs="Times New Roman"/>
          <w:b/>
          <w:bCs/>
          <w:sz w:val="24"/>
          <w:szCs w:val="24"/>
          <w:lang w:val="en-US"/>
        </w:rPr>
        <w:t>III</w:t>
      </w:r>
    </w:p>
    <w:p w:rsidR="000C2546" w:rsidRPr="000C2546" w:rsidRDefault="000C2546" w:rsidP="000C2546">
      <w:pPr>
        <w:shd w:val="clear" w:color="auto" w:fill="FFFFFF"/>
        <w:spacing w:line="240" w:lineRule="auto"/>
        <w:ind w:firstLine="851"/>
        <w:jc w:val="center"/>
        <w:rPr>
          <w:rFonts w:ascii="Times New Roman" w:eastAsia="Times New Roman" w:hAnsi="Times New Roman" w:cs="Times New Roman"/>
          <w:b/>
          <w:bCs/>
          <w:sz w:val="24"/>
          <w:szCs w:val="24"/>
        </w:rPr>
      </w:pPr>
      <w:r w:rsidRPr="000C2546">
        <w:rPr>
          <w:rFonts w:ascii="Times New Roman" w:eastAsia="Times New Roman" w:hAnsi="Times New Roman" w:cs="Times New Roman"/>
          <w:b/>
          <w:bCs/>
          <w:sz w:val="24"/>
          <w:szCs w:val="24"/>
        </w:rPr>
        <w:t xml:space="preserve"> ГРАДОСТРОИТЕЛЬНЫЕ РЕГЛАМЕНТЫ</w:t>
      </w: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4BB9" w:rsidRPr="000C4BB9" w:rsidRDefault="000C4BB9" w:rsidP="000C5D69">
      <w:pPr>
        <w:shd w:val="clear" w:color="auto" w:fill="FFFFFF"/>
        <w:spacing w:line="240" w:lineRule="auto"/>
        <w:ind w:firstLine="851"/>
        <w:jc w:val="center"/>
        <w:rPr>
          <w:rFonts w:ascii="Times New Roman" w:hAnsi="Times New Roman" w:cs="Times New Roman"/>
          <w:b/>
          <w:bCs/>
          <w:sz w:val="28"/>
          <w:szCs w:val="28"/>
        </w:rPr>
      </w:pPr>
    </w:p>
    <w:p w:rsidR="00824DC0" w:rsidRPr="000C4BB9" w:rsidRDefault="00824DC0" w:rsidP="000C5D69">
      <w:pPr>
        <w:shd w:val="clear" w:color="auto" w:fill="FFFFFF"/>
        <w:spacing w:line="240" w:lineRule="auto"/>
        <w:ind w:firstLine="851"/>
        <w:jc w:val="center"/>
        <w:rPr>
          <w:rFonts w:ascii="Times New Roman" w:hAnsi="Times New Roman" w:cs="Times New Roman"/>
          <w:b/>
          <w:bCs/>
          <w:sz w:val="28"/>
          <w:szCs w:val="28"/>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5F1F4E" w:rsidRDefault="005F1F4E" w:rsidP="00824DC0">
      <w:pPr>
        <w:autoSpaceDE w:val="0"/>
        <w:autoSpaceDN w:val="0"/>
        <w:adjustRightInd w:val="0"/>
        <w:spacing w:after="0" w:line="240" w:lineRule="auto"/>
        <w:jc w:val="center"/>
        <w:rPr>
          <w:rFonts w:ascii="TimesNewRomanOOEnc" w:hAnsi="TimesNewRomanOOEnc" w:cs="TimesNewRomanOOEnc"/>
          <w:color w:val="000000"/>
        </w:rPr>
      </w:pPr>
    </w:p>
    <w:p w:rsidR="008227B5" w:rsidRDefault="008227B5" w:rsidP="00824DC0">
      <w:pPr>
        <w:autoSpaceDE w:val="0"/>
        <w:autoSpaceDN w:val="0"/>
        <w:adjustRightInd w:val="0"/>
        <w:spacing w:after="0" w:line="240" w:lineRule="auto"/>
        <w:jc w:val="center"/>
        <w:rPr>
          <w:rFonts w:ascii="TimesNewRomanOOEnc" w:hAnsi="TimesNewRomanOOEnc" w:cs="TimesNewRomanOOEnc"/>
          <w:color w:val="000000"/>
        </w:rPr>
      </w:pPr>
    </w:p>
    <w:p w:rsidR="00824DC0" w:rsidRPr="00954083" w:rsidRDefault="005F1F4E" w:rsidP="00824DC0">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color w:val="000000"/>
        </w:rPr>
        <w:t xml:space="preserve">2016 </w:t>
      </w:r>
    </w:p>
    <w:sdt>
      <w:sdtPr>
        <w:rPr>
          <w:rFonts w:asciiTheme="minorHAnsi" w:eastAsiaTheme="minorEastAsia" w:hAnsiTheme="minorHAnsi" w:cstheme="minorBidi"/>
          <w:b w:val="0"/>
          <w:bCs w:val="0"/>
          <w:color w:val="auto"/>
          <w:sz w:val="22"/>
          <w:szCs w:val="22"/>
        </w:rPr>
        <w:id w:val="-1673327260"/>
      </w:sdtPr>
      <w:sdtContent>
        <w:p w:rsidR="00E834FE" w:rsidRDefault="00E834FE" w:rsidP="001F415E">
          <w:pPr>
            <w:pStyle w:val="aa"/>
            <w:jc w:val="center"/>
          </w:pPr>
          <w:r>
            <w:t>Оглавление</w:t>
          </w:r>
        </w:p>
        <w:p w:rsidR="00AC37D4" w:rsidRDefault="00BB4ECD">
          <w:pPr>
            <w:pStyle w:val="24"/>
            <w:tabs>
              <w:tab w:val="right" w:leader="dot" w:pos="9911"/>
            </w:tabs>
            <w:rPr>
              <w:noProof/>
            </w:rPr>
          </w:pPr>
          <w:r w:rsidRPr="00BB4ECD">
            <w:fldChar w:fldCharType="begin"/>
          </w:r>
          <w:r w:rsidR="00E834FE">
            <w:instrText xml:space="preserve"> TOC \o "1-3" \h \z \u </w:instrText>
          </w:r>
          <w:r w:rsidRPr="00BB4ECD">
            <w:fldChar w:fldCharType="separate"/>
          </w:r>
          <w:hyperlink w:anchor="_Toc369534363" w:history="1">
            <w:r w:rsidR="00AC37D4" w:rsidRPr="00677176">
              <w:rPr>
                <w:rStyle w:val="ab"/>
                <w:noProof/>
              </w:rPr>
              <w:t xml:space="preserve">ЧАСТЬ </w:t>
            </w:r>
            <w:r w:rsidR="00AC37D4" w:rsidRPr="00677176">
              <w:rPr>
                <w:rStyle w:val="ab"/>
                <w:noProof/>
                <w:lang w:val="en-US"/>
              </w:rPr>
              <w:t>II</w:t>
            </w:r>
            <w:r w:rsidR="00AC37D4" w:rsidRPr="00677176">
              <w:rPr>
                <w:rStyle w:val="ab"/>
                <w:noProof/>
              </w:rPr>
              <w:t>. КАРТА ГРАДОСТРОИТЕЛЬНОГО ЗОНИРОВАНИЯ. КАРТА ЗОН С ОСОБЫМИ УСЛОВИЯМИ ИСПОЛЬЗОВАНИЯ ТЕРРИТОРИЙ.</w:t>
            </w:r>
            <w:r w:rsidR="00AC37D4">
              <w:rPr>
                <w:noProof/>
                <w:webHidden/>
              </w:rPr>
              <w:tab/>
            </w:r>
            <w:r>
              <w:rPr>
                <w:noProof/>
                <w:webHidden/>
              </w:rPr>
              <w:fldChar w:fldCharType="begin"/>
            </w:r>
            <w:r w:rsidR="00AC37D4">
              <w:rPr>
                <w:noProof/>
                <w:webHidden/>
              </w:rPr>
              <w:instrText xml:space="preserve"> PAGEREF _Toc369534363 \h </w:instrText>
            </w:r>
            <w:r>
              <w:rPr>
                <w:noProof/>
                <w:webHidden/>
              </w:rPr>
            </w:r>
            <w:r>
              <w:rPr>
                <w:noProof/>
                <w:webHidden/>
              </w:rPr>
              <w:fldChar w:fldCharType="separate"/>
            </w:r>
            <w:r w:rsidR="00760237">
              <w:rPr>
                <w:noProof/>
                <w:webHidden/>
              </w:rPr>
              <w:t>3</w:t>
            </w:r>
            <w:r>
              <w:rPr>
                <w:noProof/>
                <w:webHidden/>
              </w:rPr>
              <w:fldChar w:fldCharType="end"/>
            </w:r>
          </w:hyperlink>
        </w:p>
        <w:p w:rsidR="00AC37D4" w:rsidRDefault="00BB4ECD">
          <w:pPr>
            <w:pStyle w:val="24"/>
            <w:tabs>
              <w:tab w:val="right" w:leader="dot" w:pos="9911"/>
            </w:tabs>
            <w:rPr>
              <w:noProof/>
            </w:rPr>
          </w:pPr>
          <w:hyperlink w:anchor="_Toc369534364" w:history="1">
            <w:r w:rsidR="00AC37D4" w:rsidRPr="00677176">
              <w:rPr>
                <w:rStyle w:val="ab"/>
                <w:noProof/>
              </w:rPr>
              <w:t xml:space="preserve">Глава 12. Карта градостроительного зонирования муниципального образования в том числе населенного пункта с. </w:t>
            </w:r>
            <w:r w:rsidR="00350E19">
              <w:rPr>
                <w:rStyle w:val="ab"/>
                <w:noProof/>
              </w:rPr>
              <w:t>Кинделя</w:t>
            </w:r>
            <w:r w:rsidR="00AC37D4" w:rsidRPr="00677176">
              <w:rPr>
                <w:rStyle w:val="ab"/>
                <w:noProof/>
              </w:rPr>
              <w:t xml:space="preserve">. Карта зон с особыми условиями использования территории муниципального образования в том числе населенного пункта с. </w:t>
            </w:r>
            <w:r w:rsidR="00350E19">
              <w:rPr>
                <w:rStyle w:val="ab"/>
                <w:noProof/>
              </w:rPr>
              <w:t>Кинделя</w:t>
            </w:r>
            <w:r w:rsidR="00AC37D4" w:rsidRPr="00677176">
              <w:rPr>
                <w:rStyle w:val="ab"/>
                <w:noProof/>
              </w:rPr>
              <w:t>.</w:t>
            </w:r>
            <w:r w:rsidR="00AC37D4">
              <w:rPr>
                <w:noProof/>
                <w:webHidden/>
              </w:rPr>
              <w:tab/>
            </w:r>
            <w:r>
              <w:rPr>
                <w:noProof/>
                <w:webHidden/>
              </w:rPr>
              <w:fldChar w:fldCharType="begin"/>
            </w:r>
            <w:r w:rsidR="00AC37D4">
              <w:rPr>
                <w:noProof/>
                <w:webHidden/>
              </w:rPr>
              <w:instrText xml:space="preserve"> PAGEREF _Toc369534364 \h </w:instrText>
            </w:r>
            <w:r>
              <w:rPr>
                <w:noProof/>
                <w:webHidden/>
              </w:rPr>
            </w:r>
            <w:r>
              <w:rPr>
                <w:noProof/>
                <w:webHidden/>
              </w:rPr>
              <w:fldChar w:fldCharType="separate"/>
            </w:r>
            <w:r w:rsidR="00760237">
              <w:rPr>
                <w:noProof/>
                <w:webHidden/>
              </w:rPr>
              <w:t>3</w:t>
            </w:r>
            <w:r>
              <w:rPr>
                <w:noProof/>
                <w:webHidden/>
              </w:rPr>
              <w:fldChar w:fldCharType="end"/>
            </w:r>
          </w:hyperlink>
        </w:p>
        <w:p w:rsidR="00AC37D4" w:rsidRDefault="00BB4ECD">
          <w:pPr>
            <w:pStyle w:val="24"/>
            <w:tabs>
              <w:tab w:val="right" w:leader="dot" w:pos="9911"/>
            </w:tabs>
            <w:rPr>
              <w:noProof/>
            </w:rPr>
          </w:pPr>
          <w:hyperlink w:anchor="_Toc369534365" w:history="1">
            <w:r w:rsidR="00AC37D4" w:rsidRPr="00677176">
              <w:rPr>
                <w:rStyle w:val="ab"/>
                <w:i/>
                <w:noProof/>
              </w:rPr>
              <w:t>Статья 42.</w:t>
            </w:r>
            <w:r w:rsidR="00AC37D4" w:rsidRPr="00677176">
              <w:rPr>
                <w:rStyle w:val="ab"/>
                <w:noProof/>
              </w:rPr>
              <w:t xml:space="preserve">  Карта градостроительного зонирования муниципального образования в том числе населенного пункта с. </w:t>
            </w:r>
            <w:r w:rsidR="00350E19">
              <w:rPr>
                <w:rStyle w:val="ab"/>
                <w:noProof/>
              </w:rPr>
              <w:t>Кинделя</w:t>
            </w:r>
            <w:r w:rsidR="00AC37D4" w:rsidRPr="00677176">
              <w:rPr>
                <w:rStyle w:val="ab"/>
                <w:noProof/>
              </w:rPr>
              <w:t>.</w:t>
            </w:r>
            <w:r w:rsidR="00AC37D4">
              <w:rPr>
                <w:noProof/>
                <w:webHidden/>
              </w:rPr>
              <w:tab/>
            </w:r>
            <w:r>
              <w:rPr>
                <w:noProof/>
                <w:webHidden/>
              </w:rPr>
              <w:fldChar w:fldCharType="begin"/>
            </w:r>
            <w:r w:rsidR="00AC37D4">
              <w:rPr>
                <w:noProof/>
                <w:webHidden/>
              </w:rPr>
              <w:instrText xml:space="preserve"> PAGEREF _Toc369534365 \h </w:instrText>
            </w:r>
            <w:r>
              <w:rPr>
                <w:noProof/>
                <w:webHidden/>
              </w:rPr>
            </w:r>
            <w:r>
              <w:rPr>
                <w:noProof/>
                <w:webHidden/>
              </w:rPr>
              <w:fldChar w:fldCharType="separate"/>
            </w:r>
            <w:r w:rsidR="00760237">
              <w:rPr>
                <w:noProof/>
                <w:webHidden/>
              </w:rPr>
              <w:t>3</w:t>
            </w:r>
            <w:r>
              <w:rPr>
                <w:noProof/>
                <w:webHidden/>
              </w:rPr>
              <w:fldChar w:fldCharType="end"/>
            </w:r>
          </w:hyperlink>
        </w:p>
        <w:p w:rsidR="00AC37D4" w:rsidRDefault="00BB4ECD">
          <w:pPr>
            <w:pStyle w:val="24"/>
            <w:tabs>
              <w:tab w:val="right" w:leader="dot" w:pos="9911"/>
            </w:tabs>
            <w:rPr>
              <w:noProof/>
            </w:rPr>
          </w:pPr>
          <w:hyperlink w:anchor="_Toc369534366" w:history="1">
            <w:r w:rsidR="00AC37D4" w:rsidRPr="00677176">
              <w:rPr>
                <w:rStyle w:val="ab"/>
                <w:i/>
                <w:noProof/>
              </w:rPr>
              <w:t>Статья 43.</w:t>
            </w:r>
            <w:r w:rsidR="00AC37D4" w:rsidRPr="00677176">
              <w:rPr>
                <w:rStyle w:val="ab"/>
                <w:noProof/>
              </w:rPr>
              <w:t xml:space="preserve"> Карта зон с особыми условиями использования территорий.</w:t>
            </w:r>
            <w:r w:rsidR="00AC37D4">
              <w:rPr>
                <w:noProof/>
                <w:webHidden/>
              </w:rPr>
              <w:tab/>
            </w:r>
            <w:r>
              <w:rPr>
                <w:noProof/>
                <w:webHidden/>
              </w:rPr>
              <w:fldChar w:fldCharType="begin"/>
            </w:r>
            <w:r w:rsidR="00AC37D4">
              <w:rPr>
                <w:noProof/>
                <w:webHidden/>
              </w:rPr>
              <w:instrText xml:space="preserve"> PAGEREF _Toc369534366 \h </w:instrText>
            </w:r>
            <w:r>
              <w:rPr>
                <w:noProof/>
                <w:webHidden/>
              </w:rPr>
            </w:r>
            <w:r>
              <w:rPr>
                <w:noProof/>
                <w:webHidden/>
              </w:rPr>
              <w:fldChar w:fldCharType="separate"/>
            </w:r>
            <w:r w:rsidR="00760237">
              <w:rPr>
                <w:noProof/>
                <w:webHidden/>
              </w:rPr>
              <w:t>3</w:t>
            </w:r>
            <w:r>
              <w:rPr>
                <w:noProof/>
                <w:webHidden/>
              </w:rPr>
              <w:fldChar w:fldCharType="end"/>
            </w:r>
          </w:hyperlink>
        </w:p>
        <w:p w:rsidR="00AC37D4" w:rsidRDefault="00BB4ECD">
          <w:pPr>
            <w:pStyle w:val="24"/>
            <w:tabs>
              <w:tab w:val="right" w:leader="dot" w:pos="9911"/>
            </w:tabs>
            <w:rPr>
              <w:noProof/>
            </w:rPr>
          </w:pPr>
          <w:hyperlink w:anchor="_Toc369534367" w:history="1">
            <w:r w:rsidR="00AC37D4" w:rsidRPr="00677176">
              <w:rPr>
                <w:rStyle w:val="ab"/>
                <w:noProof/>
              </w:rPr>
              <w:t xml:space="preserve">ЧАСТЬ </w:t>
            </w:r>
            <w:r w:rsidR="00AC37D4" w:rsidRPr="00677176">
              <w:rPr>
                <w:rStyle w:val="ab"/>
                <w:noProof/>
                <w:lang w:val="en-US"/>
              </w:rPr>
              <w:t>III</w:t>
            </w:r>
            <w:r w:rsidR="00AC37D4" w:rsidRPr="00677176">
              <w:rPr>
                <w:rStyle w:val="ab"/>
                <w:noProof/>
              </w:rPr>
              <w:t>. ГРАДОСТРОИТЕЛЬНЫЕ РЕГЛАМ</w:t>
            </w:r>
            <w:bookmarkStart w:id="0" w:name="_GoBack"/>
            <w:bookmarkEnd w:id="0"/>
            <w:r w:rsidR="00AC37D4" w:rsidRPr="00677176">
              <w:rPr>
                <w:rStyle w:val="ab"/>
                <w:noProof/>
              </w:rPr>
              <w:t>ЕНТЫ</w:t>
            </w:r>
            <w:r w:rsidR="00AC37D4">
              <w:rPr>
                <w:noProof/>
                <w:webHidden/>
              </w:rPr>
              <w:tab/>
            </w:r>
            <w:r>
              <w:rPr>
                <w:noProof/>
                <w:webHidden/>
              </w:rPr>
              <w:fldChar w:fldCharType="begin"/>
            </w:r>
            <w:r w:rsidR="00AC37D4">
              <w:rPr>
                <w:noProof/>
                <w:webHidden/>
              </w:rPr>
              <w:instrText xml:space="preserve"> PAGEREF _Toc369534367 \h </w:instrText>
            </w:r>
            <w:r>
              <w:rPr>
                <w:noProof/>
                <w:webHidden/>
              </w:rPr>
            </w:r>
            <w:r>
              <w:rPr>
                <w:noProof/>
                <w:webHidden/>
              </w:rPr>
              <w:fldChar w:fldCharType="separate"/>
            </w:r>
            <w:r w:rsidR="00760237">
              <w:rPr>
                <w:noProof/>
                <w:webHidden/>
              </w:rPr>
              <w:t>4</w:t>
            </w:r>
            <w:r>
              <w:rPr>
                <w:noProof/>
                <w:webHidden/>
              </w:rPr>
              <w:fldChar w:fldCharType="end"/>
            </w:r>
          </w:hyperlink>
        </w:p>
        <w:p w:rsidR="00AC37D4" w:rsidRDefault="00BB4ECD">
          <w:pPr>
            <w:pStyle w:val="24"/>
            <w:tabs>
              <w:tab w:val="right" w:leader="dot" w:pos="9911"/>
            </w:tabs>
            <w:rPr>
              <w:noProof/>
            </w:rPr>
          </w:pPr>
          <w:hyperlink w:anchor="_Toc369534368" w:history="1">
            <w:r w:rsidR="00AC37D4" w:rsidRPr="00677176">
              <w:rPr>
                <w:rStyle w:val="ab"/>
                <w:noProof/>
              </w:rPr>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sidR="00AC37D4">
              <w:rPr>
                <w:noProof/>
                <w:webHidden/>
              </w:rPr>
              <w:tab/>
            </w:r>
            <w:r>
              <w:rPr>
                <w:noProof/>
                <w:webHidden/>
              </w:rPr>
              <w:fldChar w:fldCharType="begin"/>
            </w:r>
            <w:r w:rsidR="00AC37D4">
              <w:rPr>
                <w:noProof/>
                <w:webHidden/>
              </w:rPr>
              <w:instrText xml:space="preserve"> PAGEREF _Toc369534368 \h </w:instrText>
            </w:r>
            <w:r>
              <w:rPr>
                <w:noProof/>
                <w:webHidden/>
              </w:rPr>
            </w:r>
            <w:r>
              <w:rPr>
                <w:noProof/>
                <w:webHidden/>
              </w:rPr>
              <w:fldChar w:fldCharType="separate"/>
            </w:r>
            <w:r w:rsidR="00760237">
              <w:rPr>
                <w:noProof/>
                <w:webHidden/>
              </w:rPr>
              <w:t>4</w:t>
            </w:r>
            <w:r>
              <w:rPr>
                <w:noProof/>
                <w:webHidden/>
              </w:rPr>
              <w:fldChar w:fldCharType="end"/>
            </w:r>
          </w:hyperlink>
        </w:p>
        <w:p w:rsidR="00AC37D4" w:rsidRDefault="00BB4ECD">
          <w:pPr>
            <w:pStyle w:val="24"/>
            <w:tabs>
              <w:tab w:val="right" w:leader="dot" w:pos="9911"/>
            </w:tabs>
            <w:rPr>
              <w:noProof/>
            </w:rPr>
          </w:pPr>
          <w:hyperlink w:anchor="_Toc369534369" w:history="1">
            <w:r w:rsidR="00AC37D4" w:rsidRPr="00677176">
              <w:rPr>
                <w:rStyle w:val="ab"/>
                <w:i/>
                <w:noProof/>
              </w:rPr>
              <w:t>Статья 44.</w:t>
            </w:r>
            <w:r w:rsidR="00AC37D4" w:rsidRPr="00677176">
              <w:rPr>
                <w:rStyle w:val="ab"/>
                <w:noProof/>
              </w:rPr>
              <w:t xml:space="preserve">  Общие положения о территориальных зонах муниципального  образования и населенного пункта с. </w:t>
            </w:r>
            <w:r w:rsidR="00350E19">
              <w:rPr>
                <w:rStyle w:val="ab"/>
                <w:noProof/>
              </w:rPr>
              <w:t>Кинделя</w:t>
            </w:r>
            <w:r w:rsidR="00AC37D4" w:rsidRPr="00677176">
              <w:rPr>
                <w:rStyle w:val="ab"/>
                <w:noProof/>
              </w:rPr>
              <w:t>.</w:t>
            </w:r>
            <w:r w:rsidR="00AC37D4">
              <w:rPr>
                <w:noProof/>
                <w:webHidden/>
              </w:rPr>
              <w:tab/>
            </w:r>
            <w:r>
              <w:rPr>
                <w:noProof/>
                <w:webHidden/>
              </w:rPr>
              <w:fldChar w:fldCharType="begin"/>
            </w:r>
            <w:r w:rsidR="00AC37D4">
              <w:rPr>
                <w:noProof/>
                <w:webHidden/>
              </w:rPr>
              <w:instrText xml:space="preserve"> PAGEREF _Toc369534369 \h </w:instrText>
            </w:r>
            <w:r>
              <w:rPr>
                <w:noProof/>
                <w:webHidden/>
              </w:rPr>
            </w:r>
            <w:r>
              <w:rPr>
                <w:noProof/>
                <w:webHidden/>
              </w:rPr>
              <w:fldChar w:fldCharType="separate"/>
            </w:r>
            <w:r w:rsidR="00760237">
              <w:rPr>
                <w:noProof/>
                <w:webHidden/>
              </w:rPr>
              <w:t>4</w:t>
            </w:r>
            <w:r>
              <w:rPr>
                <w:noProof/>
                <w:webHidden/>
              </w:rPr>
              <w:fldChar w:fldCharType="end"/>
            </w:r>
          </w:hyperlink>
        </w:p>
        <w:p w:rsidR="00AC37D4" w:rsidRDefault="00BB4ECD">
          <w:pPr>
            <w:pStyle w:val="24"/>
            <w:tabs>
              <w:tab w:val="right" w:leader="dot" w:pos="9911"/>
            </w:tabs>
            <w:rPr>
              <w:noProof/>
            </w:rPr>
          </w:pPr>
          <w:hyperlink w:anchor="_Toc369534370" w:history="1">
            <w:r w:rsidR="00AC37D4" w:rsidRPr="00677176">
              <w:rPr>
                <w:rStyle w:val="ab"/>
                <w:i/>
                <w:noProof/>
              </w:rPr>
              <w:t>Статья 45.</w:t>
            </w:r>
            <w:r w:rsidR="00AC37D4" w:rsidRPr="00677176">
              <w:rPr>
                <w:rStyle w:val="ab"/>
                <w:noProof/>
              </w:rPr>
              <w:t xml:space="preserve">  Градостроительные регламенты по видам разрешенного использования в соответствии с территориальными зонами.</w:t>
            </w:r>
            <w:r w:rsidR="00AC37D4">
              <w:rPr>
                <w:noProof/>
                <w:webHidden/>
              </w:rPr>
              <w:tab/>
            </w:r>
            <w:r>
              <w:rPr>
                <w:noProof/>
                <w:webHidden/>
              </w:rPr>
              <w:fldChar w:fldCharType="begin"/>
            </w:r>
            <w:r w:rsidR="00AC37D4">
              <w:rPr>
                <w:noProof/>
                <w:webHidden/>
              </w:rPr>
              <w:instrText xml:space="preserve"> PAGEREF _Toc369534370 \h </w:instrText>
            </w:r>
            <w:r>
              <w:rPr>
                <w:noProof/>
                <w:webHidden/>
              </w:rPr>
            </w:r>
            <w:r>
              <w:rPr>
                <w:noProof/>
                <w:webHidden/>
              </w:rPr>
              <w:fldChar w:fldCharType="separate"/>
            </w:r>
            <w:r w:rsidR="00760237">
              <w:rPr>
                <w:noProof/>
                <w:webHidden/>
              </w:rPr>
              <w:t>6</w:t>
            </w:r>
            <w:r>
              <w:rPr>
                <w:noProof/>
                <w:webHidden/>
              </w:rPr>
              <w:fldChar w:fldCharType="end"/>
            </w:r>
          </w:hyperlink>
        </w:p>
        <w:p w:rsidR="00AC37D4" w:rsidRDefault="00BB4ECD">
          <w:pPr>
            <w:pStyle w:val="24"/>
            <w:tabs>
              <w:tab w:val="right" w:leader="dot" w:pos="9911"/>
            </w:tabs>
            <w:rPr>
              <w:noProof/>
            </w:rPr>
          </w:pPr>
          <w:hyperlink w:anchor="_Toc369534371" w:history="1">
            <w:r w:rsidR="00AC37D4" w:rsidRPr="00677176">
              <w:rPr>
                <w:rStyle w:val="ab"/>
                <w:i/>
                <w:noProof/>
              </w:rPr>
              <w:t>Статья 46.</w:t>
            </w:r>
            <w:r w:rsidR="00AC37D4" w:rsidRPr="00677176">
              <w:rPr>
                <w:rStyle w:val="ab"/>
                <w:noProof/>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r w:rsidR="00AC37D4">
              <w:rPr>
                <w:noProof/>
                <w:webHidden/>
              </w:rPr>
              <w:tab/>
            </w:r>
            <w:r>
              <w:rPr>
                <w:noProof/>
                <w:webHidden/>
              </w:rPr>
              <w:fldChar w:fldCharType="begin"/>
            </w:r>
            <w:r w:rsidR="00AC37D4">
              <w:rPr>
                <w:noProof/>
                <w:webHidden/>
              </w:rPr>
              <w:instrText xml:space="preserve"> PAGEREF _Toc369534371 \h </w:instrText>
            </w:r>
            <w:r>
              <w:rPr>
                <w:noProof/>
                <w:webHidden/>
              </w:rPr>
            </w:r>
            <w:r>
              <w:rPr>
                <w:noProof/>
                <w:webHidden/>
              </w:rPr>
              <w:fldChar w:fldCharType="separate"/>
            </w:r>
            <w:r w:rsidR="00760237">
              <w:rPr>
                <w:noProof/>
                <w:webHidden/>
              </w:rPr>
              <w:t>7</w:t>
            </w:r>
            <w:r>
              <w:rPr>
                <w:noProof/>
                <w:webHidden/>
              </w:rPr>
              <w:fldChar w:fldCharType="end"/>
            </w:r>
          </w:hyperlink>
        </w:p>
        <w:p w:rsidR="00AC37D4" w:rsidRDefault="00BB4ECD">
          <w:pPr>
            <w:pStyle w:val="24"/>
            <w:tabs>
              <w:tab w:val="right" w:leader="dot" w:pos="9911"/>
            </w:tabs>
            <w:rPr>
              <w:noProof/>
            </w:rPr>
          </w:pPr>
          <w:hyperlink w:anchor="_Toc369534372" w:history="1">
            <w:r w:rsidR="00AC37D4" w:rsidRPr="00677176">
              <w:rPr>
                <w:rStyle w:val="ab"/>
                <w:i/>
                <w:noProof/>
              </w:rPr>
              <w:t>Статья 46.1</w:t>
            </w:r>
            <w:r w:rsidR="00AC37D4" w:rsidRPr="00677176">
              <w:rPr>
                <w:rStyle w:val="ab"/>
                <w:noProof/>
              </w:rPr>
              <w:t xml:space="preserve"> Градостроительные регламенты. Жилые зоны.</w:t>
            </w:r>
            <w:r w:rsidR="00AC37D4">
              <w:rPr>
                <w:noProof/>
                <w:webHidden/>
              </w:rPr>
              <w:tab/>
            </w:r>
            <w:r>
              <w:rPr>
                <w:noProof/>
                <w:webHidden/>
              </w:rPr>
              <w:fldChar w:fldCharType="begin"/>
            </w:r>
            <w:r w:rsidR="00AC37D4">
              <w:rPr>
                <w:noProof/>
                <w:webHidden/>
              </w:rPr>
              <w:instrText xml:space="preserve"> PAGEREF _Toc369534372 \h </w:instrText>
            </w:r>
            <w:r>
              <w:rPr>
                <w:noProof/>
                <w:webHidden/>
              </w:rPr>
            </w:r>
            <w:r>
              <w:rPr>
                <w:noProof/>
                <w:webHidden/>
              </w:rPr>
              <w:fldChar w:fldCharType="separate"/>
            </w:r>
            <w:r w:rsidR="00760237">
              <w:rPr>
                <w:noProof/>
                <w:webHidden/>
              </w:rPr>
              <w:t>7</w:t>
            </w:r>
            <w:r>
              <w:rPr>
                <w:noProof/>
                <w:webHidden/>
              </w:rPr>
              <w:fldChar w:fldCharType="end"/>
            </w:r>
          </w:hyperlink>
        </w:p>
        <w:p w:rsidR="00AC37D4" w:rsidRDefault="00BB4ECD">
          <w:pPr>
            <w:pStyle w:val="24"/>
            <w:tabs>
              <w:tab w:val="right" w:leader="dot" w:pos="9911"/>
            </w:tabs>
            <w:rPr>
              <w:noProof/>
            </w:rPr>
          </w:pPr>
          <w:hyperlink w:anchor="_Toc369534373" w:history="1">
            <w:r w:rsidR="00AC37D4" w:rsidRPr="00677176">
              <w:rPr>
                <w:rStyle w:val="ab"/>
                <w:noProof/>
              </w:rPr>
              <w:t>Статья 46.2 Градостроительные регламенты. Общественно-деловые зоны.</w:t>
            </w:r>
            <w:r w:rsidR="00AC37D4">
              <w:rPr>
                <w:noProof/>
                <w:webHidden/>
              </w:rPr>
              <w:tab/>
            </w:r>
            <w:r>
              <w:rPr>
                <w:noProof/>
                <w:webHidden/>
              </w:rPr>
              <w:fldChar w:fldCharType="begin"/>
            </w:r>
            <w:r w:rsidR="00AC37D4">
              <w:rPr>
                <w:noProof/>
                <w:webHidden/>
              </w:rPr>
              <w:instrText xml:space="preserve"> PAGEREF _Toc369534373 \h </w:instrText>
            </w:r>
            <w:r>
              <w:rPr>
                <w:noProof/>
                <w:webHidden/>
              </w:rPr>
            </w:r>
            <w:r>
              <w:rPr>
                <w:noProof/>
                <w:webHidden/>
              </w:rPr>
              <w:fldChar w:fldCharType="separate"/>
            </w:r>
            <w:r w:rsidR="00760237">
              <w:rPr>
                <w:noProof/>
                <w:webHidden/>
              </w:rPr>
              <w:t>11</w:t>
            </w:r>
            <w:r>
              <w:rPr>
                <w:noProof/>
                <w:webHidden/>
              </w:rPr>
              <w:fldChar w:fldCharType="end"/>
            </w:r>
          </w:hyperlink>
        </w:p>
        <w:p w:rsidR="00AC37D4" w:rsidRDefault="00BB4ECD">
          <w:pPr>
            <w:pStyle w:val="24"/>
            <w:tabs>
              <w:tab w:val="right" w:leader="dot" w:pos="9911"/>
            </w:tabs>
            <w:rPr>
              <w:noProof/>
            </w:rPr>
          </w:pPr>
          <w:hyperlink w:anchor="_Toc369534374" w:history="1">
            <w:r w:rsidR="00AC37D4" w:rsidRPr="00677176">
              <w:rPr>
                <w:rStyle w:val="ab"/>
                <w:noProof/>
              </w:rPr>
              <w:t>Статья 46.3. Градостроительные регламенты. Производственные зоны.</w:t>
            </w:r>
            <w:r w:rsidR="00AC37D4">
              <w:rPr>
                <w:noProof/>
                <w:webHidden/>
              </w:rPr>
              <w:tab/>
            </w:r>
            <w:r>
              <w:rPr>
                <w:noProof/>
                <w:webHidden/>
              </w:rPr>
              <w:fldChar w:fldCharType="begin"/>
            </w:r>
            <w:r w:rsidR="00AC37D4">
              <w:rPr>
                <w:noProof/>
                <w:webHidden/>
              </w:rPr>
              <w:instrText xml:space="preserve"> PAGEREF _Toc369534374 \h </w:instrText>
            </w:r>
            <w:r>
              <w:rPr>
                <w:noProof/>
                <w:webHidden/>
              </w:rPr>
            </w:r>
            <w:r>
              <w:rPr>
                <w:noProof/>
                <w:webHidden/>
              </w:rPr>
              <w:fldChar w:fldCharType="separate"/>
            </w:r>
            <w:r w:rsidR="00760237">
              <w:rPr>
                <w:noProof/>
                <w:webHidden/>
              </w:rPr>
              <w:t>13</w:t>
            </w:r>
            <w:r>
              <w:rPr>
                <w:noProof/>
                <w:webHidden/>
              </w:rPr>
              <w:fldChar w:fldCharType="end"/>
            </w:r>
          </w:hyperlink>
        </w:p>
        <w:p w:rsidR="00AC37D4" w:rsidRDefault="00BB4ECD">
          <w:pPr>
            <w:pStyle w:val="24"/>
            <w:tabs>
              <w:tab w:val="right" w:leader="dot" w:pos="9911"/>
            </w:tabs>
            <w:rPr>
              <w:noProof/>
            </w:rPr>
          </w:pPr>
          <w:hyperlink w:anchor="_Toc369534375" w:history="1">
            <w:r w:rsidR="00AC37D4" w:rsidRPr="00677176">
              <w:rPr>
                <w:rStyle w:val="ab"/>
                <w:noProof/>
              </w:rPr>
              <w:t>Статья 46.4. Градостроительные регламенты. Зоны инженерной и транспортной инфраструктур.</w:t>
            </w:r>
            <w:r w:rsidR="00AC37D4">
              <w:rPr>
                <w:noProof/>
                <w:webHidden/>
              </w:rPr>
              <w:tab/>
            </w:r>
            <w:r>
              <w:rPr>
                <w:noProof/>
                <w:webHidden/>
              </w:rPr>
              <w:fldChar w:fldCharType="begin"/>
            </w:r>
            <w:r w:rsidR="00AC37D4">
              <w:rPr>
                <w:noProof/>
                <w:webHidden/>
              </w:rPr>
              <w:instrText xml:space="preserve"> PAGEREF _Toc369534375 \h </w:instrText>
            </w:r>
            <w:r>
              <w:rPr>
                <w:noProof/>
                <w:webHidden/>
              </w:rPr>
            </w:r>
            <w:r>
              <w:rPr>
                <w:noProof/>
                <w:webHidden/>
              </w:rPr>
              <w:fldChar w:fldCharType="separate"/>
            </w:r>
            <w:r w:rsidR="00760237">
              <w:rPr>
                <w:noProof/>
                <w:webHidden/>
              </w:rPr>
              <w:t>21</w:t>
            </w:r>
            <w:r>
              <w:rPr>
                <w:noProof/>
                <w:webHidden/>
              </w:rPr>
              <w:fldChar w:fldCharType="end"/>
            </w:r>
          </w:hyperlink>
        </w:p>
        <w:p w:rsidR="00AC37D4" w:rsidRDefault="00BB4ECD">
          <w:pPr>
            <w:pStyle w:val="24"/>
            <w:tabs>
              <w:tab w:val="right" w:leader="dot" w:pos="9911"/>
            </w:tabs>
            <w:rPr>
              <w:noProof/>
            </w:rPr>
          </w:pPr>
          <w:hyperlink w:anchor="_Toc369534376" w:history="1">
            <w:r w:rsidR="00AC37D4" w:rsidRPr="00677176">
              <w:rPr>
                <w:rStyle w:val="ab"/>
                <w:iCs/>
                <w:noProof/>
              </w:rPr>
              <w:t xml:space="preserve">Статья 46.5.  </w:t>
            </w:r>
            <w:r w:rsidR="00AC37D4" w:rsidRPr="00677176">
              <w:rPr>
                <w:rStyle w:val="ab"/>
                <w:noProof/>
              </w:rPr>
              <w:t>Градостроительные регламенты. Зоны сельскохозяйственного использования.</w:t>
            </w:r>
            <w:r w:rsidR="00AC37D4">
              <w:rPr>
                <w:noProof/>
                <w:webHidden/>
              </w:rPr>
              <w:tab/>
            </w:r>
            <w:r>
              <w:rPr>
                <w:noProof/>
                <w:webHidden/>
              </w:rPr>
              <w:fldChar w:fldCharType="begin"/>
            </w:r>
            <w:r w:rsidR="00AC37D4">
              <w:rPr>
                <w:noProof/>
                <w:webHidden/>
              </w:rPr>
              <w:instrText xml:space="preserve"> PAGEREF _Toc369534376 \h </w:instrText>
            </w:r>
            <w:r>
              <w:rPr>
                <w:noProof/>
                <w:webHidden/>
              </w:rPr>
            </w:r>
            <w:r>
              <w:rPr>
                <w:noProof/>
                <w:webHidden/>
              </w:rPr>
              <w:fldChar w:fldCharType="separate"/>
            </w:r>
            <w:r w:rsidR="00760237">
              <w:rPr>
                <w:noProof/>
                <w:webHidden/>
              </w:rPr>
              <w:t>23</w:t>
            </w:r>
            <w:r>
              <w:rPr>
                <w:noProof/>
                <w:webHidden/>
              </w:rPr>
              <w:fldChar w:fldCharType="end"/>
            </w:r>
          </w:hyperlink>
        </w:p>
        <w:p w:rsidR="00AC37D4" w:rsidRDefault="00BB4ECD">
          <w:pPr>
            <w:pStyle w:val="24"/>
            <w:tabs>
              <w:tab w:val="right" w:leader="dot" w:pos="9911"/>
            </w:tabs>
            <w:rPr>
              <w:noProof/>
            </w:rPr>
          </w:pPr>
          <w:hyperlink w:anchor="_Toc369534377" w:history="1">
            <w:r w:rsidR="00AC37D4" w:rsidRPr="00677176">
              <w:rPr>
                <w:rStyle w:val="ab"/>
                <w:noProof/>
              </w:rPr>
              <w:t>Статья 46.6. Градостроительные регламенты. Рекреационные зоны.</w:t>
            </w:r>
            <w:r w:rsidR="00AC37D4">
              <w:rPr>
                <w:noProof/>
                <w:webHidden/>
              </w:rPr>
              <w:tab/>
            </w:r>
            <w:r>
              <w:rPr>
                <w:noProof/>
                <w:webHidden/>
              </w:rPr>
              <w:fldChar w:fldCharType="begin"/>
            </w:r>
            <w:r w:rsidR="00AC37D4">
              <w:rPr>
                <w:noProof/>
                <w:webHidden/>
              </w:rPr>
              <w:instrText xml:space="preserve"> PAGEREF _Toc369534377 \h </w:instrText>
            </w:r>
            <w:r>
              <w:rPr>
                <w:noProof/>
                <w:webHidden/>
              </w:rPr>
            </w:r>
            <w:r>
              <w:rPr>
                <w:noProof/>
                <w:webHidden/>
              </w:rPr>
              <w:fldChar w:fldCharType="separate"/>
            </w:r>
            <w:r w:rsidR="00760237">
              <w:rPr>
                <w:noProof/>
                <w:webHidden/>
              </w:rPr>
              <w:t>25</w:t>
            </w:r>
            <w:r>
              <w:rPr>
                <w:noProof/>
                <w:webHidden/>
              </w:rPr>
              <w:fldChar w:fldCharType="end"/>
            </w:r>
          </w:hyperlink>
        </w:p>
        <w:p w:rsidR="00AC37D4" w:rsidRDefault="00BB4ECD">
          <w:pPr>
            <w:pStyle w:val="24"/>
            <w:tabs>
              <w:tab w:val="right" w:leader="dot" w:pos="9911"/>
            </w:tabs>
            <w:rPr>
              <w:noProof/>
            </w:rPr>
          </w:pPr>
          <w:hyperlink w:anchor="_Toc369534378" w:history="1">
            <w:r w:rsidR="00AC37D4" w:rsidRPr="00677176">
              <w:rPr>
                <w:rStyle w:val="ab"/>
                <w:noProof/>
              </w:rPr>
              <w:t>Статья 46.7.  Градостроительные регламенты. Зоны специального назначения.</w:t>
            </w:r>
            <w:r w:rsidR="00AC37D4">
              <w:rPr>
                <w:noProof/>
                <w:webHidden/>
              </w:rPr>
              <w:tab/>
            </w:r>
            <w:r>
              <w:rPr>
                <w:noProof/>
                <w:webHidden/>
              </w:rPr>
              <w:fldChar w:fldCharType="begin"/>
            </w:r>
            <w:r w:rsidR="00AC37D4">
              <w:rPr>
                <w:noProof/>
                <w:webHidden/>
              </w:rPr>
              <w:instrText xml:space="preserve"> PAGEREF _Toc369534378 \h </w:instrText>
            </w:r>
            <w:r>
              <w:rPr>
                <w:noProof/>
                <w:webHidden/>
              </w:rPr>
            </w:r>
            <w:r>
              <w:rPr>
                <w:noProof/>
                <w:webHidden/>
              </w:rPr>
              <w:fldChar w:fldCharType="separate"/>
            </w:r>
            <w:r w:rsidR="00760237">
              <w:rPr>
                <w:noProof/>
                <w:webHidden/>
              </w:rPr>
              <w:t>29</w:t>
            </w:r>
            <w:r>
              <w:rPr>
                <w:noProof/>
                <w:webHidden/>
              </w:rPr>
              <w:fldChar w:fldCharType="end"/>
            </w:r>
          </w:hyperlink>
        </w:p>
        <w:p w:rsidR="00AC37D4" w:rsidRDefault="00BB4ECD">
          <w:pPr>
            <w:pStyle w:val="24"/>
            <w:tabs>
              <w:tab w:val="right" w:leader="dot" w:pos="9911"/>
            </w:tabs>
            <w:rPr>
              <w:noProof/>
            </w:rPr>
          </w:pPr>
          <w:hyperlink w:anchor="_Toc369534379" w:history="1">
            <w:r w:rsidR="00AC37D4" w:rsidRPr="00677176">
              <w:rPr>
                <w:rStyle w:val="ab"/>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sidR="00AC37D4">
              <w:rPr>
                <w:noProof/>
                <w:webHidden/>
              </w:rPr>
              <w:tab/>
            </w:r>
            <w:r>
              <w:rPr>
                <w:noProof/>
                <w:webHidden/>
              </w:rPr>
              <w:fldChar w:fldCharType="begin"/>
            </w:r>
            <w:r w:rsidR="00AC37D4">
              <w:rPr>
                <w:noProof/>
                <w:webHidden/>
              </w:rPr>
              <w:instrText xml:space="preserve"> PAGEREF _Toc369534379 \h </w:instrText>
            </w:r>
            <w:r>
              <w:rPr>
                <w:noProof/>
                <w:webHidden/>
              </w:rPr>
            </w:r>
            <w:r>
              <w:rPr>
                <w:noProof/>
                <w:webHidden/>
              </w:rPr>
              <w:fldChar w:fldCharType="separate"/>
            </w:r>
            <w:r w:rsidR="00760237">
              <w:rPr>
                <w:noProof/>
                <w:webHidden/>
              </w:rPr>
              <w:t>32</w:t>
            </w:r>
            <w:r>
              <w:rPr>
                <w:noProof/>
                <w:webHidden/>
              </w:rPr>
              <w:fldChar w:fldCharType="end"/>
            </w:r>
          </w:hyperlink>
        </w:p>
        <w:p w:rsidR="00AC37D4" w:rsidRDefault="00BB4ECD">
          <w:pPr>
            <w:pStyle w:val="24"/>
            <w:tabs>
              <w:tab w:val="right" w:leader="dot" w:pos="9911"/>
            </w:tabs>
            <w:rPr>
              <w:noProof/>
            </w:rPr>
          </w:pPr>
          <w:hyperlink w:anchor="_Toc369534380" w:history="1">
            <w:r w:rsidR="00AC37D4" w:rsidRPr="00677176">
              <w:rPr>
                <w:rStyle w:val="ab"/>
                <w:iCs/>
                <w:noProof/>
              </w:rPr>
              <w:t xml:space="preserve">Статья 47. </w:t>
            </w:r>
            <w:r w:rsidR="00AC37D4" w:rsidRPr="00677176">
              <w:rPr>
                <w:rStyle w:val="ab"/>
                <w:noProof/>
              </w:rPr>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r w:rsidR="00AC37D4">
              <w:rPr>
                <w:noProof/>
                <w:webHidden/>
              </w:rPr>
              <w:tab/>
            </w:r>
            <w:r>
              <w:rPr>
                <w:noProof/>
                <w:webHidden/>
              </w:rPr>
              <w:fldChar w:fldCharType="begin"/>
            </w:r>
            <w:r w:rsidR="00AC37D4">
              <w:rPr>
                <w:noProof/>
                <w:webHidden/>
              </w:rPr>
              <w:instrText xml:space="preserve"> PAGEREF _Toc369534380 \h </w:instrText>
            </w:r>
            <w:r>
              <w:rPr>
                <w:noProof/>
                <w:webHidden/>
              </w:rPr>
            </w:r>
            <w:r>
              <w:rPr>
                <w:noProof/>
                <w:webHidden/>
              </w:rPr>
              <w:fldChar w:fldCharType="separate"/>
            </w:r>
            <w:r w:rsidR="00760237">
              <w:rPr>
                <w:noProof/>
                <w:webHidden/>
              </w:rPr>
              <w:t>32</w:t>
            </w:r>
            <w:r>
              <w:rPr>
                <w:noProof/>
                <w:webHidden/>
              </w:rPr>
              <w:fldChar w:fldCharType="end"/>
            </w:r>
          </w:hyperlink>
        </w:p>
        <w:p w:rsidR="00E834FE" w:rsidRDefault="00BB4ECD">
          <w:r>
            <w:rPr>
              <w:b/>
              <w:bCs/>
            </w:rPr>
            <w:fldChar w:fldCharType="end"/>
          </w:r>
        </w:p>
      </w:sdtContent>
    </w:sdt>
    <w:p w:rsidR="00A823D3" w:rsidRPr="002B7D68" w:rsidRDefault="00A823D3" w:rsidP="00500DF3">
      <w:pPr>
        <w:pStyle w:val="2"/>
        <w:spacing w:before="240" w:after="240"/>
        <w:ind w:firstLine="851"/>
        <w:jc w:val="both"/>
      </w:pPr>
      <w:bookmarkStart w:id="1" w:name="_Toc369534363"/>
      <w:r w:rsidRPr="002B7D68">
        <w:lastRenderedPageBreak/>
        <w:t xml:space="preserve">ЧАСТЬ </w:t>
      </w:r>
      <w:r w:rsidRPr="002B7D68">
        <w:rPr>
          <w:lang w:val="en-US"/>
        </w:rPr>
        <w:t>II</w:t>
      </w:r>
      <w:r w:rsidRPr="002B7D68">
        <w:t>. КАРТА ГРАДОСТРОИТЕЛЬНОГО ЗОНИРОВАНИЯ. КАРТА ЗОН С ОСОБЫМИ УСЛОВИЯМИ ИСПОЛЬЗОВАНИЯ ТЕРРИТОРИЙ.</w:t>
      </w:r>
      <w:bookmarkEnd w:id="1"/>
    </w:p>
    <w:p w:rsidR="00A25369" w:rsidRPr="00416E9F" w:rsidRDefault="00A823D3" w:rsidP="00500DF3">
      <w:pPr>
        <w:pStyle w:val="2"/>
        <w:spacing w:before="240" w:after="240"/>
        <w:ind w:firstLine="851"/>
        <w:jc w:val="both"/>
      </w:pPr>
      <w:bookmarkStart w:id="2" w:name="_Toc369534364"/>
      <w:r w:rsidRPr="002B7D68">
        <w:t>Глава 12. Карта градостроительного зонирования</w:t>
      </w:r>
      <w:r w:rsidR="00027590">
        <w:t xml:space="preserve"> муниципального образования в том числе</w:t>
      </w:r>
      <w:r w:rsidR="008227B5">
        <w:t>населенного</w:t>
      </w:r>
      <w:r w:rsidR="00F02245">
        <w:t xml:space="preserve"> пункт</w:t>
      </w:r>
      <w:r w:rsidR="008227B5">
        <w:t>а</w:t>
      </w:r>
      <w:r w:rsidR="00F02245">
        <w:t xml:space="preserve"> с. </w:t>
      </w:r>
      <w:r w:rsidR="00350E19">
        <w:t>Кинделя</w:t>
      </w:r>
      <w:r w:rsidR="003F46EE">
        <w:t>.</w:t>
      </w:r>
      <w:r w:rsidR="00A25369" w:rsidRPr="002B7D68">
        <w:t xml:space="preserve"> Карта зон с особыми ус</w:t>
      </w:r>
      <w:r w:rsidR="00027590">
        <w:t xml:space="preserve">ловиями использования территории муниципального </w:t>
      </w:r>
      <w:r w:rsidR="009A4387">
        <w:t>образования,</w:t>
      </w:r>
      <w:r w:rsidR="00027590">
        <w:t xml:space="preserve"> в том числе</w:t>
      </w:r>
      <w:r w:rsidR="008227B5">
        <w:t xml:space="preserve">населенного пункта с. </w:t>
      </w:r>
      <w:r w:rsidR="00350E19">
        <w:t>Кинделя</w:t>
      </w:r>
      <w:r w:rsidR="00A25369" w:rsidRPr="00416E9F">
        <w:t>.</w:t>
      </w:r>
      <w:bookmarkEnd w:id="2"/>
    </w:p>
    <w:p w:rsidR="00A25369" w:rsidRPr="002B7D68" w:rsidRDefault="00A25369" w:rsidP="00500DF3">
      <w:pPr>
        <w:pStyle w:val="2"/>
        <w:spacing w:before="240" w:after="240"/>
        <w:ind w:firstLine="851"/>
        <w:jc w:val="both"/>
      </w:pPr>
      <w:bookmarkStart w:id="3" w:name="_Toc369534365"/>
      <w:r w:rsidRPr="00EB7F64">
        <w:rPr>
          <w:i/>
        </w:rPr>
        <w:t>Статья 42.</w:t>
      </w:r>
      <w:r w:rsidR="00F02245" w:rsidRPr="002B7D68">
        <w:t>Карта градостроительного зонирования</w:t>
      </w:r>
      <w:r w:rsidR="00F02245">
        <w:t xml:space="preserve"> муниципального образования в том числе</w:t>
      </w:r>
      <w:r w:rsidR="008227B5">
        <w:t xml:space="preserve">населенного пункта с. </w:t>
      </w:r>
      <w:r w:rsidR="00350E19">
        <w:t>Кинделя</w:t>
      </w:r>
      <w:r w:rsidR="004D47BD">
        <w:t>.</w:t>
      </w:r>
      <w:bookmarkEnd w:id="3"/>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 xml:space="preserve">На карте градостроительного зонирования: </w:t>
      </w:r>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 xml:space="preserve">1) установлены территориальные зоны – статья  44, </w:t>
      </w:r>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2) отображены зоны с особыми условиями использования территории – отображение информации главы 1</w:t>
      </w:r>
      <w:r w:rsidR="002A250B" w:rsidRPr="00500DF3">
        <w:rPr>
          <w:rFonts w:ascii="Times New Roman" w:hAnsi="Times New Roman" w:cs="Times New Roman"/>
          <w:bCs/>
          <w:sz w:val="24"/>
          <w:szCs w:val="24"/>
        </w:rPr>
        <w:t>4</w:t>
      </w:r>
      <w:r w:rsidR="00045F5B" w:rsidRPr="00500DF3">
        <w:rPr>
          <w:rFonts w:ascii="Times New Roman" w:hAnsi="Times New Roman" w:cs="Times New Roman"/>
          <w:bCs/>
          <w:sz w:val="24"/>
          <w:szCs w:val="24"/>
        </w:rPr>
        <w:t>;</w:t>
      </w:r>
    </w:p>
    <w:p w:rsidR="00A823D3" w:rsidRDefault="00A823D3" w:rsidP="00A823D3">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356224" w:rsidRPr="0089573C" w:rsidRDefault="00356224" w:rsidP="00356224">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Объекты культурного наследия на территории МО </w:t>
      </w:r>
      <w:r>
        <w:rPr>
          <w:rFonts w:ascii="Times New Roman" w:hAnsi="Times New Roman" w:cs="Times New Roman"/>
          <w:b/>
          <w:i/>
          <w:sz w:val="24"/>
          <w:szCs w:val="24"/>
        </w:rPr>
        <w:t>Кинделинский сельсовет</w:t>
      </w:r>
      <w:r w:rsidRPr="0089573C">
        <w:rPr>
          <w:rFonts w:ascii="Times New Roman" w:hAnsi="Times New Roman" w:cs="Times New Roman"/>
          <w:b/>
          <w:i/>
          <w:sz w:val="24"/>
          <w:szCs w:val="24"/>
        </w:rPr>
        <w:t xml:space="preserve"> имеются.</w:t>
      </w:r>
    </w:p>
    <w:p w:rsidR="00356224" w:rsidRPr="0089573C" w:rsidRDefault="00356224" w:rsidP="00356224">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Границы территории объектов культурного наследия </w:t>
      </w:r>
      <w:r>
        <w:rPr>
          <w:rFonts w:ascii="Times New Roman" w:hAnsi="Times New Roman" w:cs="Times New Roman"/>
          <w:b/>
          <w:i/>
          <w:sz w:val="24"/>
          <w:szCs w:val="24"/>
        </w:rPr>
        <w:t xml:space="preserve">и </w:t>
      </w:r>
      <w:r w:rsidRPr="00DA3B32">
        <w:rPr>
          <w:rFonts w:ascii="Times New Roman" w:hAnsi="Times New Roman" w:cs="Times New Roman"/>
          <w:b/>
          <w:i/>
          <w:sz w:val="24"/>
          <w:szCs w:val="24"/>
        </w:rPr>
        <w:t xml:space="preserve">границы зон с особыми условиями использования территорий </w:t>
      </w:r>
      <w:r>
        <w:rPr>
          <w:rFonts w:ascii="Times New Roman" w:hAnsi="Times New Roman" w:cs="Times New Roman"/>
          <w:b/>
          <w:i/>
          <w:sz w:val="24"/>
          <w:szCs w:val="24"/>
        </w:rPr>
        <w:t>от объектов культурного наследия</w:t>
      </w:r>
      <w:r w:rsidRPr="0089573C">
        <w:rPr>
          <w:rFonts w:ascii="Times New Roman" w:hAnsi="Times New Roman" w:cs="Times New Roman"/>
          <w:b/>
          <w:i/>
          <w:sz w:val="24"/>
          <w:szCs w:val="24"/>
        </w:rPr>
        <w:t xml:space="preserve"> на территории МО </w:t>
      </w:r>
      <w:r>
        <w:rPr>
          <w:rFonts w:ascii="Times New Roman" w:hAnsi="Times New Roman" w:cs="Times New Roman"/>
          <w:b/>
          <w:i/>
          <w:sz w:val="24"/>
          <w:szCs w:val="24"/>
        </w:rPr>
        <w:t xml:space="preserve">Кинделинский сельсовет </w:t>
      </w:r>
      <w:r w:rsidRPr="0089573C">
        <w:rPr>
          <w:rFonts w:ascii="Times New Roman" w:hAnsi="Times New Roman" w:cs="Times New Roman"/>
          <w:b/>
          <w:i/>
          <w:sz w:val="24"/>
          <w:szCs w:val="24"/>
        </w:rPr>
        <w:t xml:space="preserve">не установлены в установленном порядке. </w:t>
      </w:r>
    </w:p>
    <w:p w:rsidR="00356224" w:rsidRPr="0089573C" w:rsidRDefault="00356224" w:rsidP="00356224">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На картах местоположение объектов культурного наследия обозначено ориентировочно и подлежит уточнению.</w:t>
      </w:r>
    </w:p>
    <w:p w:rsidR="00356224" w:rsidRPr="002B7D68" w:rsidRDefault="00356224" w:rsidP="00A823D3">
      <w:pPr>
        <w:shd w:val="clear" w:color="auto" w:fill="FFFFFF"/>
        <w:spacing w:after="0" w:line="240" w:lineRule="auto"/>
        <w:ind w:firstLine="851"/>
        <w:jc w:val="both"/>
        <w:rPr>
          <w:rFonts w:ascii="Times New Roman" w:hAnsi="Times New Roman" w:cs="Times New Roman"/>
          <w:bCs/>
          <w:sz w:val="24"/>
          <w:szCs w:val="24"/>
        </w:rPr>
      </w:pPr>
    </w:p>
    <w:p w:rsidR="00A823D3" w:rsidRPr="002B7D68" w:rsidRDefault="00A823D3" w:rsidP="00500DF3">
      <w:pPr>
        <w:pStyle w:val="2"/>
        <w:spacing w:before="240" w:after="240"/>
        <w:ind w:firstLine="851"/>
        <w:jc w:val="left"/>
      </w:pPr>
      <w:bookmarkStart w:id="4" w:name="_Toc369534366"/>
      <w:r w:rsidRPr="00EB7F64">
        <w:rPr>
          <w:i/>
        </w:rPr>
        <w:t>Статья 43.</w:t>
      </w:r>
      <w:r w:rsidRPr="002B7D68">
        <w:t xml:space="preserve"> Карта </w:t>
      </w:r>
      <w:r w:rsidR="00A25369" w:rsidRPr="002B7D68">
        <w:t>зон с особыми условиями использования территорий</w:t>
      </w:r>
      <w:r w:rsidRPr="002B7D68">
        <w:t>.</w:t>
      </w:r>
      <w:bookmarkEnd w:id="4"/>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A823D3" w:rsidRPr="002B7D68" w:rsidRDefault="00A823D3" w:rsidP="00A823D3">
      <w:pPr>
        <w:shd w:val="clear" w:color="auto" w:fill="FFFFFF"/>
        <w:spacing w:after="0" w:line="240" w:lineRule="auto"/>
        <w:ind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водоохранные зоны рек и озер, размеры которых определены статьей 65 Водного кодекса Российской Федерации от 3 июня 2006 года № 74-ФЗ.</w:t>
      </w:r>
    </w:p>
    <w:p w:rsidR="000F73EB" w:rsidRPr="002B7D68" w:rsidRDefault="000F73EB"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804D01" w:rsidRPr="002B7D68" w:rsidRDefault="00804D01" w:rsidP="00804D01">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00D86" w:rsidRDefault="00F00D86" w:rsidP="005709B3">
      <w:pPr>
        <w:shd w:val="clear" w:color="auto" w:fill="FFFFFF"/>
        <w:spacing w:line="240" w:lineRule="auto"/>
        <w:ind w:firstLine="851"/>
        <w:jc w:val="center"/>
        <w:rPr>
          <w:rFonts w:ascii="Times New Roman" w:eastAsia="Times New Roman" w:hAnsi="Times New Roman" w:cs="Times New Roman"/>
          <w:b/>
          <w:bCs/>
          <w:sz w:val="28"/>
          <w:szCs w:val="28"/>
        </w:rPr>
      </w:pPr>
    </w:p>
    <w:p w:rsidR="005709B3" w:rsidRPr="00E622ED" w:rsidRDefault="005709B3" w:rsidP="00500DF3">
      <w:pPr>
        <w:pStyle w:val="2"/>
        <w:spacing w:before="240" w:after="240"/>
        <w:ind w:firstLine="851"/>
        <w:jc w:val="both"/>
      </w:pPr>
      <w:bookmarkStart w:id="5" w:name="_Toc369534367"/>
      <w:r w:rsidRPr="00E622ED">
        <w:lastRenderedPageBreak/>
        <w:t xml:space="preserve">ЧАСТЬ </w:t>
      </w:r>
      <w:r w:rsidRPr="00E622ED">
        <w:rPr>
          <w:lang w:val="en-US"/>
        </w:rPr>
        <w:t>III</w:t>
      </w:r>
      <w:r w:rsidRPr="00E622ED">
        <w:t>. ГРАДОСТРОИТЕЛЬНЫЕ РЕГЛАМЕНТЫ</w:t>
      </w:r>
      <w:bookmarkEnd w:id="5"/>
    </w:p>
    <w:p w:rsidR="005709B3" w:rsidRPr="008019B4" w:rsidRDefault="005709B3" w:rsidP="00500DF3">
      <w:pPr>
        <w:pStyle w:val="2"/>
        <w:spacing w:before="240" w:after="240"/>
        <w:ind w:firstLine="851"/>
        <w:jc w:val="both"/>
      </w:pPr>
      <w:bookmarkStart w:id="6" w:name="_Toc369534368"/>
      <w:r w:rsidRPr="008019B4">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6"/>
    </w:p>
    <w:p w:rsidR="00586D21" w:rsidRPr="002B7D68" w:rsidRDefault="005709B3" w:rsidP="00586D21">
      <w:pPr>
        <w:pStyle w:val="2"/>
        <w:spacing w:before="240" w:after="240"/>
        <w:ind w:firstLine="851"/>
        <w:jc w:val="both"/>
      </w:pPr>
      <w:bookmarkStart w:id="7" w:name="_Toc369534369"/>
      <w:r w:rsidRPr="00CD0893">
        <w:rPr>
          <w:i/>
        </w:rPr>
        <w:t>Статья 44.</w:t>
      </w:r>
      <w:r w:rsidRPr="008019B4">
        <w:t xml:space="preserve">  Общие положения о территориальных зонах</w:t>
      </w:r>
      <w:r w:rsidR="0073749E">
        <w:t xml:space="preserve"> муниципального  образова</w:t>
      </w:r>
      <w:r w:rsidR="007B7FD2">
        <w:t>ния и</w:t>
      </w:r>
      <w:r w:rsidR="008227B5">
        <w:t xml:space="preserve">населенного пункта с. </w:t>
      </w:r>
      <w:r w:rsidR="00350E19">
        <w:t>Кинделя</w:t>
      </w:r>
      <w:r w:rsidR="00D437CA">
        <w:t>.</w:t>
      </w:r>
      <w:bookmarkEnd w:id="7"/>
    </w:p>
    <w:p w:rsidR="00BF3BFD" w:rsidRPr="002F21F4" w:rsidRDefault="00074941" w:rsidP="00A278C2">
      <w:pPr>
        <w:spacing w:line="240" w:lineRule="auto"/>
        <w:ind w:firstLine="851"/>
        <w:jc w:val="both"/>
        <w:rPr>
          <w:rFonts w:ascii="Times New Roman" w:hAnsi="Times New Roman" w:cs="Times New Roman"/>
          <w:b/>
          <w:sz w:val="24"/>
        </w:rPr>
      </w:pPr>
      <w:r w:rsidRPr="002F21F4">
        <w:rPr>
          <w:rFonts w:ascii="Times New Roman" w:hAnsi="Times New Roman" w:cs="Times New Roman"/>
          <w:sz w:val="24"/>
        </w:rPr>
        <w:t>Градостроительные регламенты установлены в пределах границ территориальных зон в</w:t>
      </w:r>
      <w:r w:rsidR="007B7FD2" w:rsidRPr="002F21F4">
        <w:rPr>
          <w:rFonts w:ascii="Times New Roman" w:hAnsi="Times New Roman" w:cs="Times New Roman"/>
          <w:sz w:val="24"/>
        </w:rPr>
        <w:t xml:space="preserve"> муниципальном образовании и</w:t>
      </w:r>
      <w:r w:rsidR="008227B5" w:rsidRPr="008227B5">
        <w:rPr>
          <w:rFonts w:ascii="Times New Roman" w:hAnsi="Times New Roman" w:cs="Times New Roman"/>
          <w:sz w:val="24"/>
        </w:rPr>
        <w:t xml:space="preserve">населенного пункта с. </w:t>
      </w:r>
      <w:r w:rsidR="00350E19">
        <w:rPr>
          <w:rFonts w:ascii="Times New Roman" w:hAnsi="Times New Roman" w:cs="Times New Roman"/>
          <w:sz w:val="24"/>
        </w:rPr>
        <w:t>Кинделя</w:t>
      </w:r>
      <w:r w:rsidRPr="002F21F4">
        <w:rPr>
          <w:rFonts w:ascii="Times New Roman" w:hAnsi="Times New Roman" w:cs="Times New Roman"/>
          <w:sz w:val="24"/>
        </w:rPr>
        <w:t xml:space="preserve">. </w:t>
      </w:r>
      <w:r w:rsidR="005119E1" w:rsidRPr="002F21F4">
        <w:rPr>
          <w:rFonts w:ascii="Times New Roman" w:hAnsi="Times New Roman" w:cs="Times New Roman"/>
          <w:sz w:val="24"/>
        </w:rPr>
        <w:t>Градостроительные регламенты установлены настоящими правилами в соответствии с требованиями действующего законодательства</w:t>
      </w:r>
      <w:r w:rsidR="00BF3BFD" w:rsidRPr="002F21F4">
        <w:rPr>
          <w:rFonts w:ascii="Times New Roman" w:hAnsi="Times New Roman" w:cs="Times New Roman"/>
          <w:sz w:val="24"/>
        </w:rPr>
        <w:t>.</w:t>
      </w:r>
    </w:p>
    <w:p w:rsidR="00BF3BFD" w:rsidRPr="008019B4" w:rsidRDefault="00BF3BFD" w:rsidP="00586D21">
      <w:pPr>
        <w:pStyle w:val="13"/>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Градостроительным регламентом определяются </w:t>
      </w:r>
      <w:r w:rsidR="00361ACE" w:rsidRPr="008019B4">
        <w:rPr>
          <w:b w:val="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074941" w:rsidRPr="008019B4" w:rsidRDefault="00074941" w:rsidP="00116692">
      <w:pPr>
        <w:pStyle w:val="13"/>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586D21">
      <w:pPr>
        <w:pStyle w:val="a3"/>
        <w:numPr>
          <w:ilvl w:val="0"/>
          <w:numId w:val="1"/>
        </w:numPr>
        <w:spacing w:before="20" w:after="100" w:afterAutospacing="1" w:line="240" w:lineRule="auto"/>
        <w:ind w:left="0" w:firstLine="851"/>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8" w:name="36041"/>
      <w:bookmarkEnd w:id="8"/>
      <w:r w:rsidRPr="008019B4">
        <w:rPr>
          <w:rFonts w:ascii="Times New Roman" w:eastAsia="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 наследия;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9" w:name="36042"/>
      <w:bookmarkEnd w:id="9"/>
      <w:r w:rsidRPr="008019B4">
        <w:rPr>
          <w:rFonts w:ascii="Times New Roman" w:eastAsia="Times New Roman" w:hAnsi="Times New Roman" w:cs="Times New Roman"/>
          <w:sz w:val="24"/>
          <w:szCs w:val="24"/>
        </w:rPr>
        <w:t xml:space="preserve">- в границах </w:t>
      </w:r>
      <w:hyperlink r:id="rId9"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0" w:name="36043"/>
      <w:bookmarkEnd w:id="10"/>
      <w:r w:rsidRPr="008019B4">
        <w:rPr>
          <w:rFonts w:ascii="Times New Roman" w:eastAsia="Times New Roman" w:hAnsi="Times New Roman" w:cs="Times New Roman"/>
          <w:sz w:val="24"/>
          <w:szCs w:val="24"/>
        </w:rPr>
        <w:t xml:space="preserve">- занятые линейными объектами; </w:t>
      </w:r>
    </w:p>
    <w:p w:rsidR="00187A3B"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1" w:name="36044"/>
      <w:bookmarkEnd w:id="11"/>
      <w:r w:rsidRPr="008019B4">
        <w:rPr>
          <w:rFonts w:ascii="Times New Roman" w:eastAsia="Times New Roman" w:hAnsi="Times New Roman" w:cs="Times New Roman"/>
          <w:sz w:val="24"/>
          <w:szCs w:val="24"/>
        </w:rPr>
        <w:t>- предоставленные для добычи полезных ископаемых</w:t>
      </w:r>
      <w:r w:rsidR="00187A3B">
        <w:rPr>
          <w:rFonts w:ascii="Times New Roman" w:eastAsia="Times New Roman" w:hAnsi="Times New Roman" w:cs="Times New Roman"/>
          <w:sz w:val="24"/>
          <w:szCs w:val="24"/>
        </w:rPr>
        <w:t>;</w:t>
      </w:r>
    </w:p>
    <w:p w:rsidR="00F922C5" w:rsidRPr="008019B4" w:rsidRDefault="00187A3B"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государственного лесного фонда</w:t>
      </w:r>
      <w:r w:rsidR="00F922C5" w:rsidRPr="008019B4">
        <w:rPr>
          <w:rFonts w:ascii="Times New Roman" w:eastAsia="Times New Roman" w:hAnsi="Times New Roman" w:cs="Times New Roman"/>
          <w:sz w:val="24"/>
          <w:szCs w:val="24"/>
        </w:rPr>
        <w:t xml:space="preserve">. </w:t>
      </w:r>
    </w:p>
    <w:p w:rsidR="005709B3" w:rsidRPr="008019B4" w:rsidRDefault="00D5679F" w:rsidP="00116692">
      <w:pPr>
        <w:pStyle w:val="13"/>
        <w:widowControl w:val="0"/>
        <w:spacing w:line="240" w:lineRule="auto"/>
        <w:ind w:firstLine="851"/>
        <w:rPr>
          <w:b w:val="0"/>
        </w:rPr>
      </w:pPr>
      <w:r w:rsidRPr="008019B4">
        <w:rPr>
          <w:b w:val="0"/>
        </w:rPr>
        <w:t>5</w:t>
      </w:r>
      <w:r w:rsidR="00F922C5" w:rsidRPr="008019B4">
        <w:rPr>
          <w:b w:val="0"/>
        </w:rPr>
        <w:t>.</w:t>
      </w:r>
      <w:r w:rsidR="005709B3" w:rsidRPr="008019B4">
        <w:rPr>
          <w:b w:val="0"/>
        </w:rPr>
        <w:t xml:space="preserve"> На карте градостроительного зонирования</w:t>
      </w:r>
      <w:r w:rsidR="005F1F4E">
        <w:rPr>
          <w:b w:val="0"/>
        </w:rPr>
        <w:t xml:space="preserve"> муниципального </w:t>
      </w:r>
      <w:r w:rsidR="002C0125">
        <w:rPr>
          <w:b w:val="0"/>
        </w:rPr>
        <w:t xml:space="preserve">образования в том числе </w:t>
      </w:r>
      <w:r w:rsidR="008227B5" w:rsidRPr="008227B5">
        <w:rPr>
          <w:b w:val="0"/>
        </w:rPr>
        <w:t xml:space="preserve">населенного пункта с. </w:t>
      </w:r>
      <w:r w:rsidR="00350E19">
        <w:rPr>
          <w:b w:val="0"/>
        </w:rPr>
        <w:t>Кинделя</w:t>
      </w:r>
      <w:r w:rsidR="005709B3" w:rsidRPr="008019B4">
        <w:rPr>
          <w:b w:val="0"/>
        </w:rPr>
        <w:t>:</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в соответствии </w:t>
      </w:r>
      <w:r w:rsidR="00D5679F" w:rsidRPr="008019B4">
        <w:rPr>
          <w:rFonts w:ascii="Times New Roman" w:hAnsi="Times New Roman" w:cs="Times New Roman"/>
          <w:sz w:val="24"/>
          <w:szCs w:val="24"/>
        </w:rPr>
        <w:t>с частью 6</w:t>
      </w:r>
      <w:r w:rsidRPr="008019B4">
        <w:rPr>
          <w:rFonts w:ascii="Times New Roman" w:hAnsi="Times New Roman" w:cs="Times New Roman"/>
          <w:sz w:val="24"/>
          <w:szCs w:val="24"/>
        </w:rPr>
        <w:t xml:space="preserve"> настоящей статьи;</w:t>
      </w:r>
    </w:p>
    <w:p w:rsidR="005709B3" w:rsidRPr="00D5679F" w:rsidRDefault="00D5679F" w:rsidP="006D39FE">
      <w:pPr>
        <w:spacing w:before="240" w:after="0" w:line="240" w:lineRule="auto"/>
        <w:ind w:firstLine="851"/>
        <w:jc w:val="both"/>
        <w:rPr>
          <w:rFonts w:ascii="Times New Roman" w:eastAsia="Times New Roman" w:hAnsi="Times New Roman" w:cs="Times New Roman"/>
          <w:sz w:val="28"/>
          <w:szCs w:val="28"/>
        </w:rPr>
      </w:pPr>
      <w:r w:rsidRPr="008019B4">
        <w:rPr>
          <w:rFonts w:ascii="Times New Roman" w:eastAsia="Times New Roman" w:hAnsi="Times New Roman" w:cs="Times New Roman"/>
          <w:sz w:val="24"/>
          <w:szCs w:val="24"/>
        </w:rPr>
        <w:t xml:space="preserve">6. </w:t>
      </w:r>
      <w:r w:rsidR="005709B3" w:rsidRPr="008019B4">
        <w:rPr>
          <w:rFonts w:ascii="Times New Roman" w:eastAsia="Times New Roman" w:hAnsi="Times New Roman" w:cs="Times New Roman"/>
          <w:sz w:val="24"/>
          <w:szCs w:val="24"/>
        </w:rPr>
        <w:t xml:space="preserve">В соответствии с </w:t>
      </w:r>
      <w:r w:rsidRPr="008019B4">
        <w:rPr>
          <w:rFonts w:ascii="Times New Roman" w:hAnsi="Times New Roman" w:cs="Times New Roman"/>
          <w:sz w:val="24"/>
          <w:szCs w:val="24"/>
        </w:rPr>
        <w:t>требованиями действующего законодательства,</w:t>
      </w:r>
      <w:r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Pr="008019B4">
        <w:rPr>
          <w:rFonts w:ascii="Times New Roman" w:eastAsia="Times New Roman" w:hAnsi="Times New Roman" w:cs="Times New Roman"/>
          <w:sz w:val="24"/>
          <w:szCs w:val="24"/>
        </w:rPr>
        <w:t xml:space="preserve">о </w:t>
      </w:r>
      <w:r w:rsidRPr="008019B4">
        <w:rPr>
          <w:rFonts w:ascii="Times New Roman" w:eastAsia="Times New Roman" w:hAnsi="Times New Roman" w:cs="Times New Roman"/>
          <w:sz w:val="24"/>
          <w:szCs w:val="24"/>
        </w:rPr>
        <w:lastRenderedPageBreak/>
        <w:t>зонирования</w:t>
      </w:r>
      <w:r w:rsidR="002C0125">
        <w:rPr>
          <w:rFonts w:ascii="Times New Roman" w:eastAsia="Times New Roman" w:hAnsi="Times New Roman" w:cs="Times New Roman"/>
          <w:sz w:val="24"/>
          <w:szCs w:val="24"/>
        </w:rPr>
        <w:t>муниципального образования в том числе</w:t>
      </w:r>
      <w:r w:rsidR="008227B5" w:rsidRPr="008227B5">
        <w:rPr>
          <w:rFonts w:ascii="Times New Roman" w:eastAsia="Times New Roman" w:hAnsi="Times New Roman" w:cs="Times New Roman"/>
          <w:sz w:val="24"/>
          <w:szCs w:val="24"/>
        </w:rPr>
        <w:t xml:space="preserve">населенного пункта с. </w:t>
      </w:r>
      <w:r w:rsidR="00350E19">
        <w:rPr>
          <w:rFonts w:ascii="Times New Roman" w:eastAsia="Times New Roman" w:hAnsi="Times New Roman" w:cs="Times New Roman"/>
          <w:sz w:val="24"/>
          <w:szCs w:val="24"/>
        </w:rPr>
        <w:t>Кинделя</w:t>
      </w:r>
      <w:r w:rsidR="005709B3" w:rsidRPr="008019B4">
        <w:rPr>
          <w:rFonts w:ascii="Times New Roman" w:eastAsia="Times New Roman" w:hAnsi="Times New Roman" w:cs="Times New Roman"/>
          <w:sz w:val="24"/>
          <w:szCs w:val="24"/>
        </w:rPr>
        <w:t xml:space="preserve"> установлены следующие виды территориальных зон:</w:t>
      </w:r>
    </w:p>
    <w:p w:rsidR="00371182" w:rsidRPr="000733CC" w:rsidRDefault="00371182" w:rsidP="005709B3">
      <w:pPr>
        <w:spacing w:after="0" w:line="240" w:lineRule="auto"/>
        <w:ind w:firstLine="851"/>
        <w:jc w:val="both"/>
        <w:rPr>
          <w:rFonts w:ascii="Times New Roman" w:eastAsia="Times New Roman" w:hAnsi="Times New Roman" w:cs="Times New Roman"/>
          <w:sz w:val="28"/>
          <w:szCs w:val="28"/>
        </w:rPr>
      </w:pPr>
    </w:p>
    <w:tbl>
      <w:tblPr>
        <w:tblW w:w="0" w:type="auto"/>
        <w:jc w:val="center"/>
        <w:tblLook w:val="0000"/>
      </w:tblPr>
      <w:tblGrid>
        <w:gridCol w:w="1779"/>
        <w:gridCol w:w="8250"/>
      </w:tblGrid>
      <w:tr w:rsidR="005709B3" w:rsidRPr="00E834FE" w:rsidTr="00586D2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Кодовое</w:t>
            </w:r>
          </w:p>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обозначение</w:t>
            </w:r>
          </w:p>
        </w:tc>
        <w:tc>
          <w:tcPr>
            <w:tcW w:w="8250" w:type="dxa"/>
            <w:tcBorders>
              <w:top w:val="single" w:sz="4" w:space="0" w:color="auto"/>
              <w:left w:val="single" w:sz="4" w:space="0" w:color="auto"/>
              <w:bottom w:val="single" w:sz="4" w:space="0" w:color="auto"/>
              <w:right w:val="single" w:sz="4" w:space="0" w:color="auto"/>
            </w:tcBorders>
            <w:vAlign w:val="center"/>
          </w:tcPr>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Наименование зоны</w:t>
            </w:r>
          </w:p>
        </w:tc>
      </w:tr>
      <w:tr w:rsidR="00D65071" w:rsidRPr="00E834FE" w:rsidTr="00E834FE">
        <w:trPr>
          <w:cantSplit/>
          <w:jc w:val="center"/>
        </w:trPr>
        <w:tc>
          <w:tcPr>
            <w:tcW w:w="10029" w:type="dxa"/>
            <w:gridSpan w:val="2"/>
            <w:tcBorders>
              <w:top w:val="single" w:sz="4" w:space="0" w:color="auto"/>
              <w:left w:val="single" w:sz="4" w:space="0" w:color="auto"/>
              <w:bottom w:val="single" w:sz="4" w:space="0" w:color="auto"/>
              <w:right w:val="single" w:sz="4" w:space="0" w:color="auto"/>
            </w:tcBorders>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Жилые зоны</w:t>
            </w:r>
          </w:p>
        </w:tc>
      </w:tr>
      <w:tr w:rsidR="005709B3" w:rsidRPr="00E834FE" w:rsidTr="00586D21">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5709B3" w:rsidRPr="00E834FE" w:rsidRDefault="006D39FE"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Ж</w:t>
            </w:r>
          </w:p>
        </w:tc>
        <w:tc>
          <w:tcPr>
            <w:tcW w:w="8250" w:type="dxa"/>
            <w:tcBorders>
              <w:top w:val="single" w:sz="4" w:space="0" w:color="auto"/>
              <w:left w:val="single" w:sz="4" w:space="0" w:color="auto"/>
              <w:bottom w:val="single" w:sz="4" w:space="0" w:color="auto"/>
              <w:right w:val="single" w:sz="4" w:space="0" w:color="auto"/>
            </w:tcBorders>
          </w:tcPr>
          <w:p w:rsidR="005709B3" w:rsidRPr="00E834FE" w:rsidRDefault="00D5679F" w:rsidP="00D437CA">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 xml:space="preserve">Зона </w:t>
            </w:r>
            <w:r w:rsidR="006D39FE" w:rsidRPr="00E834FE">
              <w:rPr>
                <w:rFonts w:ascii="Times New Roman" w:hAnsi="Times New Roman" w:cs="Times New Roman"/>
                <w:sz w:val="28"/>
                <w:szCs w:val="24"/>
              </w:rPr>
              <w:t>жилой застройки</w:t>
            </w:r>
          </w:p>
        </w:tc>
      </w:tr>
      <w:tr w:rsidR="00D65071"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Общественно-деловые зоны</w:t>
            </w:r>
          </w:p>
        </w:tc>
      </w:tr>
      <w:tr w:rsidR="003F354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F3549" w:rsidRPr="00E834FE" w:rsidRDefault="003F354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О-1</w:t>
            </w:r>
          </w:p>
        </w:tc>
        <w:tc>
          <w:tcPr>
            <w:tcW w:w="8250" w:type="dxa"/>
            <w:tcBorders>
              <w:top w:val="single" w:sz="4" w:space="0" w:color="auto"/>
              <w:left w:val="single" w:sz="4" w:space="0" w:color="auto"/>
              <w:bottom w:val="single" w:sz="4" w:space="0" w:color="auto"/>
              <w:right w:val="single" w:sz="4" w:space="0" w:color="auto"/>
            </w:tcBorders>
          </w:tcPr>
          <w:p w:rsidR="003F3549" w:rsidRPr="00E834FE" w:rsidRDefault="003F354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делового, общественного и коммерческого назначения</w:t>
            </w:r>
          </w:p>
        </w:tc>
      </w:tr>
      <w:tr w:rsidR="00D65071"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Производственные зоны</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Пр-1</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8316A7">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 xml:space="preserve">ственно-коммунальных объектов </w:t>
            </w:r>
            <w:r>
              <w:rPr>
                <w:rFonts w:ascii="Times New Roman" w:hAnsi="Times New Roman" w:cs="Times New Roman"/>
                <w:sz w:val="28"/>
                <w:szCs w:val="24"/>
                <w:lang w:val="en-US"/>
              </w:rPr>
              <w:t>I</w:t>
            </w:r>
            <w:r>
              <w:rPr>
                <w:rFonts w:ascii="Times New Roman" w:hAnsi="Times New Roman" w:cs="Times New Roman"/>
                <w:sz w:val="28"/>
                <w:szCs w:val="24"/>
              </w:rPr>
              <w:t>I</w:t>
            </w:r>
            <w:r>
              <w:rPr>
                <w:rFonts w:ascii="Times New Roman" w:hAnsi="Times New Roman" w:cs="Times New Roman"/>
                <w:sz w:val="28"/>
                <w:szCs w:val="24"/>
                <w:lang w:val="en-US"/>
              </w:rPr>
              <w:t>I</w:t>
            </w:r>
            <w:r w:rsidRPr="00E834FE">
              <w:rPr>
                <w:rFonts w:ascii="Times New Roman" w:hAnsi="Times New Roman" w:cs="Times New Roman"/>
                <w:sz w:val="28"/>
                <w:szCs w:val="24"/>
              </w:rPr>
              <w:t>-V классов вредности</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F24279">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Пр-2</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8316A7">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ственно-коммунальных объектов I</w:t>
            </w:r>
            <w:r>
              <w:rPr>
                <w:rFonts w:ascii="Times New Roman" w:hAnsi="Times New Roman" w:cs="Times New Roman"/>
                <w:sz w:val="28"/>
                <w:szCs w:val="24"/>
                <w:lang w:val="en-US"/>
              </w:rPr>
              <w:t>V</w:t>
            </w:r>
            <w:r w:rsidRPr="00E834FE">
              <w:rPr>
                <w:rFonts w:ascii="Times New Roman" w:hAnsi="Times New Roman" w:cs="Times New Roman"/>
                <w:sz w:val="28"/>
                <w:szCs w:val="24"/>
              </w:rPr>
              <w:t xml:space="preserve"> -V классов вредности</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зеленых насаждений, выполняющих санитарно-защитные функции</w:t>
            </w:r>
          </w:p>
        </w:tc>
      </w:tr>
      <w:tr w:rsidR="008316A7"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инженерной и транспортной инфраструктур</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586D21">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ИТ</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EA2E20">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водозаборных сооружений</w:t>
            </w:r>
          </w:p>
        </w:tc>
      </w:tr>
      <w:tr w:rsidR="008316A7"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Рекреационные зоны</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3F46E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Р-1</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3F46E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отдыха, городских парков, скверов, садов</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350E19">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Р-2</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9A4387" w:rsidP="00350E19">
            <w:pPr>
              <w:spacing w:after="0" w:line="240" w:lineRule="auto"/>
              <w:rPr>
                <w:rFonts w:ascii="Times New Roman" w:hAnsi="Times New Roman" w:cs="Times New Roman"/>
                <w:sz w:val="28"/>
                <w:szCs w:val="24"/>
              </w:rPr>
            </w:pPr>
            <w:r w:rsidRPr="009A4387">
              <w:rPr>
                <w:rFonts w:ascii="Times New Roman" w:hAnsi="Times New Roman" w:cs="Times New Roman"/>
                <w:sz w:val="28"/>
                <w:szCs w:val="24"/>
              </w:rPr>
              <w:t>Зона отдыха, спортивных комплексов и сооружений</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9A4387">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Р-</w:t>
            </w:r>
            <w:r w:rsidR="009A4387">
              <w:rPr>
                <w:rFonts w:ascii="Times New Roman" w:hAnsi="Times New Roman" w:cs="Times New Roman"/>
                <w:b/>
                <w:sz w:val="28"/>
                <w:szCs w:val="24"/>
              </w:rPr>
              <w:t>3</w:t>
            </w:r>
          </w:p>
        </w:tc>
        <w:tc>
          <w:tcPr>
            <w:tcW w:w="8250" w:type="dxa"/>
            <w:tcBorders>
              <w:top w:val="single" w:sz="4" w:space="0" w:color="auto"/>
              <w:left w:val="single" w:sz="4" w:space="0" w:color="auto"/>
              <w:bottom w:val="single" w:sz="4" w:space="0" w:color="auto"/>
              <w:right w:val="single" w:sz="4" w:space="0" w:color="auto"/>
            </w:tcBorders>
          </w:tcPr>
          <w:p w:rsidR="00350E19" w:rsidRPr="00D437CA" w:rsidRDefault="00350E19" w:rsidP="003E652D">
            <w:pPr>
              <w:spacing w:after="0" w:line="240" w:lineRule="auto"/>
              <w:rPr>
                <w:rFonts w:ascii="Times New Roman" w:hAnsi="Times New Roman" w:cs="Times New Roman"/>
                <w:sz w:val="28"/>
                <w:szCs w:val="24"/>
              </w:rPr>
            </w:pPr>
            <w:r>
              <w:rPr>
                <w:rFonts w:ascii="Times New Roman" w:hAnsi="Times New Roman" w:cs="Times New Roman"/>
                <w:sz w:val="28"/>
                <w:szCs w:val="24"/>
              </w:rPr>
              <w:t>Земли лесного фонда</w:t>
            </w:r>
          </w:p>
        </w:tc>
      </w:tr>
      <w:tr w:rsidR="00350E19"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сельскохозяйственного использования</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586D21">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СХ</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пастбищ и сенокосов</w:t>
            </w:r>
          </w:p>
        </w:tc>
      </w:tr>
      <w:tr w:rsidR="009A438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A4387" w:rsidRPr="00E834FE" w:rsidRDefault="009A4387" w:rsidP="00586D21">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СХ-1</w:t>
            </w:r>
          </w:p>
        </w:tc>
        <w:tc>
          <w:tcPr>
            <w:tcW w:w="8250" w:type="dxa"/>
            <w:tcBorders>
              <w:top w:val="single" w:sz="4" w:space="0" w:color="auto"/>
              <w:left w:val="single" w:sz="4" w:space="0" w:color="auto"/>
              <w:bottom w:val="single" w:sz="4" w:space="0" w:color="auto"/>
              <w:right w:val="single" w:sz="4" w:space="0" w:color="auto"/>
            </w:tcBorders>
          </w:tcPr>
          <w:p w:rsidR="009A4387" w:rsidRPr="00E834FE" w:rsidRDefault="009A4387"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садоводчеств и дачных участков</w:t>
            </w:r>
          </w:p>
        </w:tc>
      </w:tr>
      <w:tr w:rsidR="00350E19"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специального назначения</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СО-1</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кладбищ</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95351B">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СО-2</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95351B">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размещения санитарно-технических сооружений</w:t>
            </w:r>
          </w:p>
        </w:tc>
      </w:tr>
    </w:tbl>
    <w:p w:rsidR="003F46EE" w:rsidRDefault="003F46EE"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Pr="00D437CA" w:rsidRDefault="00D437CA" w:rsidP="005709B3">
      <w:pPr>
        <w:spacing w:line="240" w:lineRule="auto"/>
        <w:ind w:firstLine="851"/>
        <w:rPr>
          <w:rFonts w:ascii="Times New Roman" w:hAnsi="Times New Roman" w:cs="Times New Roman"/>
          <w:b/>
          <w:i/>
          <w:sz w:val="24"/>
          <w:szCs w:val="24"/>
        </w:rPr>
      </w:pPr>
    </w:p>
    <w:p w:rsidR="005709B3" w:rsidRPr="00CD0893" w:rsidRDefault="005709B3" w:rsidP="0038647A">
      <w:pPr>
        <w:pStyle w:val="2"/>
        <w:ind w:firstLine="851"/>
        <w:jc w:val="both"/>
      </w:pPr>
      <w:bookmarkStart w:id="12" w:name="_Toc369534370"/>
      <w:r w:rsidRPr="00CD0893">
        <w:rPr>
          <w:i/>
        </w:rPr>
        <w:lastRenderedPageBreak/>
        <w:t>Статья 45</w:t>
      </w:r>
      <w:r w:rsidR="000E5482" w:rsidRPr="00CD0893">
        <w:rPr>
          <w:i/>
        </w:rPr>
        <w:t>.</w:t>
      </w:r>
      <w:r w:rsidRPr="00CD0893">
        <w:t xml:space="preserve">  Градостроительные регламенты по видам разрешенного использования в соответствии с территориальными зонами.</w:t>
      </w:r>
      <w:bookmarkEnd w:id="12"/>
    </w:p>
    <w:p w:rsidR="005709B3" w:rsidRPr="00CD0893" w:rsidRDefault="005709B3" w:rsidP="003E1310">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3E1310">
      <w:pPr>
        <w:pStyle w:val="21"/>
        <w:spacing w:before="0" w:after="0"/>
        <w:ind w:right="0" w:firstLine="851"/>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
    <w:p w:rsidR="005709B3" w:rsidRPr="00CD0893" w:rsidRDefault="005709B3" w:rsidP="00A55D8E">
      <w:pPr>
        <w:pStyle w:val="Web"/>
        <w:spacing w:before="0" w:after="0"/>
        <w:ind w:firstLine="851"/>
        <w:jc w:val="both"/>
        <w:rPr>
          <w:szCs w:val="24"/>
        </w:rPr>
      </w:pPr>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для объектов, требующих постоянного присутствия охраны – помещения или здания для персонала охраны;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автостоянки и гаражи (в том числе открытого </w:t>
      </w:r>
      <w:r w:rsidR="003E1310" w:rsidRPr="00CD0893">
        <w:rPr>
          <w:rFonts w:ascii="Times New Roman" w:eastAsia="Times New Roman" w:hAnsi="Times New Roman" w:cs="Times New Roman"/>
          <w:sz w:val="24"/>
          <w:szCs w:val="24"/>
        </w:rPr>
        <w:t>типа, подземные и многоэтажные)</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площадки хозяйственные, в том числе для мусоросборников;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-площадки для выгула собак;</w:t>
      </w:r>
    </w:p>
    <w:p w:rsidR="005709B3" w:rsidRPr="00CD0893" w:rsidRDefault="00AB3AE2"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005709B3" w:rsidRPr="00CD0893">
        <w:rPr>
          <w:rFonts w:ascii="Times New Roman" w:eastAsia="Times New Roman" w:hAnsi="Times New Roman" w:cs="Times New Roman"/>
          <w:sz w:val="24"/>
          <w:szCs w:val="24"/>
        </w:rPr>
        <w:t>общественные туалеты (кроме встроенных в жилые дома, детские учреждения).</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A55D8E">
      <w:pPr>
        <w:shd w:val="clear" w:color="auto" w:fill="FFFFFF"/>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lastRenderedPageBreak/>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Градостроительного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Земельного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Водного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Лесного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СП 42.13330.2011</w:t>
      </w:r>
      <w:r w:rsidRPr="00CD0893">
        <w:rPr>
          <w:rFonts w:ascii="Times New Roman" w:eastAsia="Times New Roman" w:hAnsi="Times New Roman" w:cs="Times New Roman"/>
          <w:sz w:val="24"/>
          <w:szCs w:val="24"/>
        </w:rPr>
        <w:t xml:space="preserve">   «Градостроительство. Планировка и застройка городских и сельских поселений»,</w:t>
      </w:r>
    </w:p>
    <w:p w:rsidR="00A924EE" w:rsidRDefault="00A924EE" w:rsidP="00A924EE">
      <w:pPr>
        <w:spacing w:after="0" w:line="240" w:lineRule="auto"/>
        <w:ind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Нормативы градостроительного проектирования  Оренбургской области,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B86D73">
        <w:rPr>
          <w:rFonts w:ascii="Times New Roman" w:eastAsia="Times New Roman" w:hAnsi="Times New Roman" w:cs="Times New Roman"/>
          <w:sz w:val="24"/>
          <w:szCs w:val="24"/>
        </w:rPr>
        <w:t>СНиП 31-06-2009</w:t>
      </w:r>
      <w:r w:rsidRPr="00CD0893">
        <w:rPr>
          <w:rFonts w:ascii="Times New Roman" w:eastAsia="Times New Roman" w:hAnsi="Times New Roman" w:cs="Times New Roman"/>
          <w:sz w:val="24"/>
          <w:szCs w:val="24"/>
        </w:rPr>
        <w:t xml:space="preserve">  «Общественные здания и сооружения»,</w:t>
      </w:r>
    </w:p>
    <w:p w:rsidR="00A924EE" w:rsidRPr="00CD0893" w:rsidRDefault="00A924EE" w:rsidP="00A924EE">
      <w:pPr>
        <w:spacing w:after="0" w:line="240" w:lineRule="auto"/>
        <w:ind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bCs/>
          <w:sz w:val="24"/>
          <w:szCs w:val="24"/>
        </w:rPr>
        <w:t>– СанПиН 2.2.1./2.1.1.1200-03 «Санитарно-защитные зоны и санитарная классификация предприятий, сооружений и иных объектов»,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МДС 30-1.99 «Методические рекомендации по разработке схем зонирования территории городов», </w:t>
      </w:r>
    </w:p>
    <w:p w:rsidR="008E4481" w:rsidRPr="00CD0893" w:rsidRDefault="00A924EE" w:rsidP="00A924EE">
      <w:pPr>
        <w:ind w:firstLine="851"/>
        <w:rPr>
          <w:rFonts w:ascii="Calibri" w:eastAsia="Times New Roman" w:hAnsi="Calibri" w:cs="Arial"/>
          <w:sz w:val="24"/>
          <w:szCs w:val="24"/>
        </w:rPr>
      </w:pPr>
      <w:r w:rsidRPr="00CD0893">
        <w:rPr>
          <w:rFonts w:ascii="Times New Roman" w:eastAsia="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rFonts w:ascii="Calibri" w:eastAsia="Times New Roman" w:hAnsi="Calibri" w:cs="Arial"/>
          <w:sz w:val="24"/>
          <w:szCs w:val="24"/>
        </w:rPr>
        <w:t>.</w:t>
      </w:r>
    </w:p>
    <w:p w:rsidR="00AB3AE2" w:rsidRPr="00CD0893" w:rsidRDefault="00AB3AE2" w:rsidP="001A78FE">
      <w:pPr>
        <w:pStyle w:val="2"/>
        <w:spacing w:before="240" w:after="240"/>
        <w:ind w:firstLine="851"/>
        <w:jc w:val="both"/>
      </w:pPr>
      <w:bookmarkStart w:id="13" w:name="_Toc369534371"/>
      <w:r w:rsidRPr="00CD0893">
        <w:rPr>
          <w:i/>
        </w:rPr>
        <w:t>Статья 46.</w:t>
      </w:r>
      <w:r w:rsidRPr="00CD0893">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3"/>
    </w:p>
    <w:p w:rsidR="00AB3AE2" w:rsidRPr="00CD0893" w:rsidRDefault="00AB3AE2" w:rsidP="001A78FE">
      <w:pPr>
        <w:pStyle w:val="2"/>
        <w:spacing w:before="240" w:after="240"/>
        <w:ind w:firstLine="851"/>
        <w:jc w:val="both"/>
      </w:pPr>
      <w:bookmarkStart w:id="14" w:name="_Toc369534372"/>
      <w:r w:rsidRPr="00CD0893">
        <w:rPr>
          <w:i/>
        </w:rPr>
        <w:t>Статья 46.1</w:t>
      </w:r>
      <w:r w:rsidRPr="00CD0893">
        <w:t xml:space="preserve"> Градостроительные регламенты. Жилые зоны.</w:t>
      </w:r>
      <w:bookmarkEnd w:id="14"/>
    </w:p>
    <w:p w:rsidR="008E4481" w:rsidRPr="00CD0893" w:rsidRDefault="008E448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Ж.  Зона </w:t>
      </w:r>
      <w:r w:rsidR="001A78FE">
        <w:rPr>
          <w:rFonts w:ascii="Times New Roman" w:hAnsi="Times New Roman" w:cs="Times New Roman"/>
          <w:b/>
          <w:bCs/>
          <w:sz w:val="24"/>
          <w:szCs w:val="24"/>
          <w:u w:val="single"/>
        </w:rPr>
        <w:t>жилой застройки</w:t>
      </w:r>
      <w:r w:rsidRPr="00CD0893">
        <w:rPr>
          <w:rFonts w:ascii="Times New Roman" w:hAnsi="Times New Roman" w:cs="Times New Roman"/>
          <w:b/>
          <w:bCs/>
          <w:sz w:val="24"/>
          <w:szCs w:val="24"/>
          <w:u w:val="single"/>
        </w:rPr>
        <w:t>.</w:t>
      </w:r>
    </w:p>
    <w:p w:rsidR="001A78FE" w:rsidRDefault="001A78FE" w:rsidP="008E4481">
      <w:pPr>
        <w:spacing w:after="0" w:line="240" w:lineRule="auto"/>
        <w:ind w:firstLine="851"/>
        <w:jc w:val="both"/>
        <w:rPr>
          <w:rFonts w:ascii="Times New Roman" w:eastAsia="Times New Roman" w:hAnsi="Times New Roman" w:cs="Times New Roman"/>
          <w:i/>
          <w:sz w:val="24"/>
          <w:szCs w:val="24"/>
        </w:rPr>
      </w:pPr>
      <w:r w:rsidRPr="001111E3">
        <w:rPr>
          <w:rFonts w:ascii="Times New Roman" w:hAnsi="Times New Roman" w:cs="Times New Roman"/>
          <w:bCs/>
          <w:i/>
          <w:iCs/>
          <w:color w:val="000000"/>
          <w:sz w:val="24"/>
          <w:szCs w:val="24"/>
        </w:rPr>
        <w:t xml:space="preserve">Зона </w:t>
      </w:r>
      <w:r>
        <w:rPr>
          <w:rFonts w:ascii="Times New Roman" w:hAnsi="Times New Roman" w:cs="Times New Roman"/>
          <w:bCs/>
          <w:i/>
          <w:iCs/>
          <w:color w:val="000000"/>
          <w:sz w:val="24"/>
          <w:szCs w:val="24"/>
        </w:rPr>
        <w:t>жилой застройки</w:t>
      </w:r>
      <w:r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w:t>
      </w:r>
      <w:r w:rsidRPr="00CD0893">
        <w:rPr>
          <w:rFonts w:ascii="Times New Roman" w:eastAsia="Times New Roman" w:hAnsi="Times New Roman" w:cs="Times New Roman"/>
          <w:i/>
          <w:sz w:val="24"/>
          <w:szCs w:val="24"/>
        </w:rPr>
        <w:t>,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8E4481" w:rsidRDefault="008E4481" w:rsidP="001A78FE">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6F6319" w:rsidRDefault="006F6319"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Pr>
          <w:rFonts w:ascii="Times New Roman" w:hAnsi="Times New Roman" w:cs="Times New Roman"/>
          <w:color w:val="000000" w:themeColor="text1"/>
          <w:sz w:val="24"/>
          <w:szCs w:val="24"/>
        </w:rPr>
        <w:t>2</w:t>
      </w:r>
      <w:r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кв.м. для ведения крестьянского и личного подсобного хозяйства, не требующей организации санитарно-защитных зон; </w:t>
      </w:r>
    </w:p>
    <w:p w:rsidR="006F6319" w:rsidRPr="00303BA2" w:rsidRDefault="006F6319" w:rsidP="006F6319">
      <w:pPr>
        <w:pStyle w:val="a3"/>
        <w:numPr>
          <w:ilvl w:val="0"/>
          <w:numId w:val="5"/>
        </w:numPr>
        <w:spacing w:after="0" w:line="240" w:lineRule="auto"/>
        <w:ind w:left="0" w:firstLine="851"/>
        <w:jc w:val="both"/>
        <w:rPr>
          <w:rFonts w:ascii="Times New Roman" w:hAnsi="Times New Roman" w:cs="Times New Roman"/>
          <w:sz w:val="24"/>
          <w:szCs w:val="24"/>
        </w:rPr>
      </w:pPr>
      <w:r w:rsidRPr="00303BA2">
        <w:rPr>
          <w:rFonts w:ascii="Times New Roman" w:eastAsia="Times New Roman" w:hAnsi="Times New Roman" w:cs="Times New Roman"/>
          <w:sz w:val="24"/>
          <w:szCs w:val="24"/>
        </w:rPr>
        <w:t xml:space="preserve">многоквартирные жилые дома </w:t>
      </w:r>
      <w:r>
        <w:rPr>
          <w:rFonts w:ascii="Times New Roman" w:eastAsia="Times New Roman" w:hAnsi="Times New Roman" w:cs="Times New Roman"/>
          <w:sz w:val="24"/>
          <w:szCs w:val="24"/>
        </w:rPr>
        <w:t>не выше 3</w:t>
      </w:r>
      <w:r w:rsidRPr="00CD0893">
        <w:rPr>
          <w:rFonts w:ascii="Times New Roman" w:eastAsia="Times New Roman" w:hAnsi="Times New Roman" w:cs="Times New Roman"/>
          <w:sz w:val="24"/>
          <w:szCs w:val="24"/>
        </w:rPr>
        <w:t xml:space="preserve"> этажей</w:t>
      </w:r>
      <w:r>
        <w:rPr>
          <w:rFonts w:ascii="Times New Roman" w:eastAsia="Times New Roman" w:hAnsi="Times New Roman" w:cs="Times New Roman"/>
          <w:sz w:val="24"/>
          <w:szCs w:val="24"/>
        </w:rPr>
        <w:t>,</w:t>
      </w:r>
      <w:r w:rsidRPr="00904754">
        <w:rPr>
          <w:rFonts w:ascii="Times New Roman" w:eastAsia="Times New Roman" w:hAnsi="Times New Roman" w:cs="Times New Roman"/>
          <w:sz w:val="24"/>
          <w:szCs w:val="24"/>
        </w:rPr>
        <w:t xml:space="preserve">с земельными участками при квартирах от 400 до </w:t>
      </w:r>
      <w:r>
        <w:rPr>
          <w:rFonts w:ascii="Times New Roman" w:eastAsia="Times New Roman" w:hAnsi="Times New Roman" w:cs="Times New Roman"/>
          <w:sz w:val="24"/>
          <w:szCs w:val="24"/>
        </w:rPr>
        <w:t>8</w:t>
      </w:r>
      <w:r w:rsidRPr="00904754">
        <w:rPr>
          <w:rFonts w:ascii="Times New Roman" w:eastAsia="Times New Roman" w:hAnsi="Times New Roman" w:cs="Times New Roman"/>
          <w:sz w:val="24"/>
          <w:szCs w:val="24"/>
        </w:rPr>
        <w:t>00 кв.м.</w:t>
      </w:r>
      <w:r>
        <w:rPr>
          <w:rFonts w:ascii="Times New Roman" w:eastAsia="Times New Roman" w:hAnsi="Times New Roman" w:cs="Times New Roman"/>
          <w:sz w:val="24"/>
          <w:szCs w:val="24"/>
        </w:rPr>
        <w:t xml:space="preserve"> на одну квартиру</w:t>
      </w:r>
      <w:r w:rsidRPr="00904754">
        <w:rPr>
          <w:rFonts w:ascii="Times New Roman" w:eastAsia="Times New Roman" w:hAnsi="Times New Roman" w:cs="Times New Roman"/>
          <w:sz w:val="24"/>
          <w:szCs w:val="24"/>
        </w:rPr>
        <w:t>;</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сады, детские дошкольные учреждения;</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1A78FE"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площадки с элементами озеленения, площадки для отдыха с элементами озеленения;</w:t>
      </w:r>
    </w:p>
    <w:p w:rsidR="003C1AC0" w:rsidRDefault="00DC5ED8"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sidR="001111E3">
        <w:rPr>
          <w:rFonts w:ascii="Times New Roman" w:hAnsi="Times New Roman" w:cs="Times New Roman"/>
          <w:sz w:val="24"/>
          <w:szCs w:val="24"/>
        </w:rPr>
        <w:t>.</w:t>
      </w:r>
    </w:p>
    <w:p w:rsidR="00DC5ED8" w:rsidRPr="00CD0893" w:rsidRDefault="00DC5ED8" w:rsidP="00DC5ED8">
      <w:pPr>
        <w:spacing w:after="0" w:line="240" w:lineRule="auto"/>
        <w:jc w:val="both"/>
        <w:rPr>
          <w:rFonts w:ascii="Times New Roman" w:hAnsi="Times New Roman" w:cs="Times New Roman"/>
          <w:sz w:val="24"/>
          <w:szCs w:val="24"/>
        </w:rPr>
      </w:pPr>
    </w:p>
    <w:p w:rsidR="00B77172" w:rsidRDefault="00B77172" w:rsidP="008E4481">
      <w:pPr>
        <w:spacing w:after="0" w:line="240" w:lineRule="auto"/>
        <w:ind w:firstLine="851"/>
        <w:jc w:val="both"/>
        <w:rPr>
          <w:rFonts w:ascii="Times New Roman" w:hAnsi="Times New Roman" w:cs="Times New Roman"/>
          <w:b/>
          <w:bCs/>
          <w:i/>
          <w:sz w:val="24"/>
          <w:szCs w:val="24"/>
          <w:u w:val="single"/>
        </w:rPr>
      </w:pPr>
    </w:p>
    <w:p w:rsidR="00B77172" w:rsidRDefault="00B77172" w:rsidP="008E4481">
      <w:pPr>
        <w:spacing w:after="0" w:line="240" w:lineRule="auto"/>
        <w:ind w:firstLine="851"/>
        <w:jc w:val="both"/>
        <w:rPr>
          <w:rFonts w:ascii="Times New Roman" w:hAnsi="Times New Roman" w:cs="Times New Roman"/>
          <w:b/>
          <w:bCs/>
          <w:i/>
          <w:sz w:val="24"/>
          <w:szCs w:val="24"/>
          <w:u w:val="single"/>
        </w:rPr>
      </w:pP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8E4481"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 xml:space="preserve">теплицы </w:t>
      </w:r>
      <w:r w:rsidR="00790863" w:rsidRPr="00CD0893">
        <w:rPr>
          <w:rFonts w:ascii="Times New Roman" w:hAnsi="Times New Roman" w:cs="Times New Roman"/>
        </w:rPr>
        <w:t>оранжереи;</w:t>
      </w:r>
    </w:p>
    <w:p w:rsidR="003C1AC0" w:rsidRPr="003C1AC0" w:rsidRDefault="003C1AC0"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w:t>
      </w:r>
      <w:r w:rsidR="00790863" w:rsidRPr="00CD0893">
        <w:rPr>
          <w:rFonts w:ascii="Times New Roman" w:hAnsi="Times New Roman" w:cs="Times New Roman"/>
        </w:rPr>
        <w:t>ра воды, индивидуальные колодцы;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w:t>
      </w:r>
      <w:r w:rsidR="00790863" w:rsidRPr="00CD0893">
        <w:rPr>
          <w:rFonts w:ascii="Times New Roman" w:hAnsi="Times New Roman" w:cs="Times New Roman"/>
        </w:rPr>
        <w:t>уальные бани, надворные туалеты;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5ED8"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сбора мусора;</w:t>
      </w:r>
    </w:p>
    <w:p w:rsidR="008E4481" w:rsidRPr="00CD0893" w:rsidRDefault="008E448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23253C"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w:t>
      </w:r>
      <w:r w:rsidR="00790863" w:rsidRPr="00CD0893">
        <w:rPr>
          <w:rFonts w:ascii="Times New Roman" w:hAnsi="Times New Roman" w:cs="Times New Roman"/>
        </w:rPr>
        <w:t>видуальных легковых автомобилей;</w:t>
      </w:r>
    </w:p>
    <w:p w:rsidR="0023253C" w:rsidRDefault="00790863"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r w:rsidR="0023253C" w:rsidRPr="0023253C">
        <w:rPr>
          <w:rFonts w:ascii="Times New Roman" w:hAnsi="Times New Roman" w:cs="Times New Roman"/>
        </w:rPr>
        <w:t>;</w:t>
      </w:r>
    </w:p>
    <w:p w:rsid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DC5ED8" w:rsidRP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r w:rsidR="00790863" w:rsidRPr="0023253C">
        <w:rPr>
          <w:rFonts w:ascii="Times New Roman" w:hAnsi="Times New Roman" w:cs="Times New Roman"/>
        </w:rPr>
        <w:t>.</w:t>
      </w:r>
    </w:p>
    <w:p w:rsidR="008E4481" w:rsidRPr="00CD0893" w:rsidRDefault="008E4481" w:rsidP="009A4387">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D42A14" w:rsidRDefault="00D42A14" w:rsidP="00E8384A">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8D1F25" w:rsidRPr="008D1F25" w:rsidRDefault="008D1F25" w:rsidP="008D1F25">
      <w:pPr>
        <w:pStyle w:val="a3"/>
        <w:numPr>
          <w:ilvl w:val="0"/>
          <w:numId w:val="4"/>
        </w:numPr>
        <w:tabs>
          <w:tab w:val="clear" w:pos="785"/>
          <w:tab w:val="num" w:pos="0"/>
        </w:tabs>
        <w:spacing w:after="0"/>
        <w:ind w:left="0" w:firstLine="851"/>
        <w:rPr>
          <w:rFonts w:ascii="Times New Roman" w:hAnsi="Times New Roman" w:cs="Times New Roman"/>
          <w:sz w:val="24"/>
          <w:szCs w:val="24"/>
        </w:rPr>
      </w:pPr>
      <w:r w:rsidRPr="008D1F25">
        <w:rPr>
          <w:rFonts w:ascii="Times New Roman" w:hAnsi="Times New Roman" w:cs="Times New Roman"/>
          <w:sz w:val="24"/>
          <w:szCs w:val="24"/>
        </w:rPr>
        <w:t>конфессиональные объекты;</w:t>
      </w:r>
    </w:p>
    <w:p w:rsidR="008E4481" w:rsidRPr="00CD0893" w:rsidRDefault="008E4481" w:rsidP="008D1F25">
      <w:pPr>
        <w:pStyle w:val="nienie"/>
        <w:numPr>
          <w:ilvl w:val="0"/>
          <w:numId w:val="4"/>
        </w:numPr>
        <w:tabs>
          <w:tab w:val="clear" w:pos="785"/>
          <w:tab w:val="num" w:pos="0"/>
        </w:tabs>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C1AC0"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8E4481" w:rsidRPr="00CD0893" w:rsidRDefault="003C1AC0"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кв.м;</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lastRenderedPageBreak/>
        <w:t>ветлечебницы без постоянного содержания животных;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8E4481"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гостевые парковки из расчета 1 </w:t>
      </w:r>
      <w:r w:rsidR="001A78FE" w:rsidRPr="00CD0893">
        <w:rPr>
          <w:rFonts w:ascii="Times New Roman" w:hAnsi="Times New Roman" w:cs="Times New Roman"/>
        </w:rPr>
        <w:t>машина</w:t>
      </w:r>
      <w:r w:rsidR="001A78FE">
        <w:rPr>
          <w:rFonts w:ascii="Times New Roman" w:hAnsi="Times New Roman" w:cs="Times New Roman"/>
        </w:rPr>
        <w:t>-</w:t>
      </w:r>
      <w:r w:rsidRPr="00CD0893">
        <w:rPr>
          <w:rFonts w:ascii="Times New Roman" w:hAnsi="Times New Roman" w:cs="Times New Roman"/>
        </w:rPr>
        <w:t>место на 2 участка.</w:t>
      </w:r>
    </w:p>
    <w:p w:rsidR="005F1F4E" w:rsidRDefault="005F1F4E" w:rsidP="005F1F4E">
      <w:pPr>
        <w:pStyle w:val="nienie"/>
        <w:ind w:left="0" w:firstLine="851"/>
        <w:rPr>
          <w:rFonts w:ascii="Times New Roman" w:hAnsi="Times New Roman" w:cs="Times New Roman"/>
          <w:i/>
        </w:rPr>
      </w:pPr>
    </w:p>
    <w:p w:rsidR="008E4481" w:rsidRPr="00CD0893" w:rsidRDefault="00F7329B" w:rsidP="005F1F4E">
      <w:pPr>
        <w:pStyle w:val="nienie"/>
        <w:ind w:left="0" w:firstLine="851"/>
        <w:rPr>
          <w:rFonts w:ascii="Times New Roman" w:hAnsi="Times New Roman" w:cs="Times New Roman"/>
        </w:rPr>
      </w:pPr>
      <w:r w:rsidRPr="00CD0893">
        <w:rPr>
          <w:rFonts w:ascii="Times New Roman" w:hAnsi="Times New Roman" w:cs="Times New Roman"/>
          <w:i/>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r w:rsidR="001A78FE" w:rsidRPr="00CD0893">
        <w:rPr>
          <w:rFonts w:ascii="Times New Roman" w:hAnsi="Times New Roman" w:cs="Times New Roman"/>
        </w:rPr>
        <w:t>индивидуальны</w:t>
      </w:r>
      <w:r w:rsidR="001A78FE">
        <w:rPr>
          <w:rFonts w:ascii="Times New Roman" w:hAnsi="Times New Roman" w:cs="Times New Roman"/>
        </w:rPr>
        <w:t>х</w:t>
      </w:r>
      <w:r w:rsidR="001A78FE" w:rsidRPr="00CD0893">
        <w:rPr>
          <w:rFonts w:ascii="Times New Roman" w:hAnsi="Times New Roman" w:cs="Times New Roman"/>
        </w:rPr>
        <w:t xml:space="preserve"> жилы</w:t>
      </w:r>
      <w:r w:rsidR="001A78FE">
        <w:rPr>
          <w:rFonts w:ascii="Times New Roman" w:hAnsi="Times New Roman" w:cs="Times New Roman"/>
        </w:rPr>
        <w:t>х</w:t>
      </w:r>
      <w:r w:rsidR="001A78FE" w:rsidRPr="00CD0893">
        <w:rPr>
          <w:rFonts w:ascii="Times New Roman" w:hAnsi="Times New Roman" w:cs="Times New Roman"/>
        </w:rPr>
        <w:t xml:space="preserve"> дом</w:t>
      </w:r>
      <w:r w:rsidR="001A78FE">
        <w:rPr>
          <w:rFonts w:ascii="Times New Roman" w:hAnsi="Times New Roman" w:cs="Times New Roman"/>
        </w:rPr>
        <w:t>ов в</w:t>
      </w:r>
      <w:r w:rsidR="001A78FE" w:rsidRPr="00CD0893">
        <w:rPr>
          <w:rFonts w:ascii="Times New Roman" w:hAnsi="Times New Roman" w:cs="Times New Roman"/>
        </w:rPr>
        <w:t xml:space="preserve"> 1-3 этажа</w:t>
      </w:r>
    </w:p>
    <w:tbl>
      <w:tblPr>
        <w:tblW w:w="9781"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6096"/>
        <w:gridCol w:w="708"/>
        <w:gridCol w:w="2977"/>
      </w:tblGrid>
      <w:tr w:rsidR="008E4481" w:rsidRPr="008C04CD" w:rsidTr="00356224">
        <w:tc>
          <w:tcPr>
            <w:tcW w:w="6804" w:type="dxa"/>
            <w:gridSpan w:val="2"/>
            <w:vMerge w:val="restart"/>
            <w:tcBorders>
              <w:top w:val="single" w:sz="4" w:space="0" w:color="auto"/>
              <w:left w:val="single" w:sz="4" w:space="0" w:color="auto"/>
              <w:right w:val="single" w:sz="4" w:space="0" w:color="auto"/>
            </w:tcBorders>
            <w:vAlign w:val="center"/>
          </w:tcPr>
          <w:p w:rsidR="008E4481" w:rsidRPr="00CD0893" w:rsidRDefault="008E4481" w:rsidP="005F1F4E">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977"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8E4481" w:rsidRPr="008C04CD" w:rsidTr="00356224">
        <w:trPr>
          <w:cantSplit/>
          <w:trHeight w:val="483"/>
        </w:trPr>
        <w:tc>
          <w:tcPr>
            <w:tcW w:w="6804" w:type="dxa"/>
            <w:gridSpan w:val="2"/>
            <w:vMerge/>
            <w:tcBorders>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8E4481" w:rsidRPr="008C04CD" w:rsidTr="00356224">
        <w:tc>
          <w:tcPr>
            <w:tcW w:w="6804"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977" w:type="dxa"/>
            <w:tcBorders>
              <w:top w:val="single" w:sz="4" w:space="0" w:color="auto"/>
              <w:left w:val="single" w:sz="4" w:space="0" w:color="auto"/>
              <w:bottom w:val="single" w:sz="4" w:space="0" w:color="auto"/>
              <w:right w:val="single" w:sz="4" w:space="0" w:color="auto"/>
            </w:tcBorders>
          </w:tcPr>
          <w:p w:rsidR="008E4481" w:rsidRPr="002329D1" w:rsidRDefault="008E4481" w:rsidP="005F1F4E">
            <w:pPr>
              <w:numPr>
                <w:ilvl w:val="12"/>
                <w:numId w:val="0"/>
              </w:numPr>
              <w:spacing w:after="0" w:line="240" w:lineRule="auto"/>
              <w:rPr>
                <w:rFonts w:ascii="Times New Roman" w:hAnsi="Times New Roman" w:cs="Times New Roman"/>
                <w:sz w:val="24"/>
                <w:szCs w:val="24"/>
              </w:rPr>
            </w:pPr>
          </w:p>
        </w:tc>
      </w:tr>
      <w:tr w:rsidR="008E4481" w:rsidRPr="008C04CD" w:rsidTr="00356224">
        <w:trPr>
          <w:trHeight w:val="288"/>
        </w:trPr>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708" w:type="dxa"/>
            <w:tcBorders>
              <w:top w:val="single" w:sz="4" w:space="0" w:color="auto"/>
              <w:left w:val="single" w:sz="4" w:space="0" w:color="auto"/>
              <w:bottom w:val="single" w:sz="4" w:space="0" w:color="auto"/>
              <w:right w:val="single" w:sz="4" w:space="0" w:color="auto"/>
            </w:tcBorders>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кв.м</w:t>
            </w:r>
          </w:p>
        </w:tc>
        <w:tc>
          <w:tcPr>
            <w:tcW w:w="2977" w:type="dxa"/>
            <w:tcBorders>
              <w:top w:val="single" w:sz="4" w:space="0" w:color="auto"/>
              <w:left w:val="single" w:sz="4" w:space="0" w:color="auto"/>
              <w:bottom w:val="single" w:sz="4" w:space="0" w:color="auto"/>
              <w:right w:val="single" w:sz="4" w:space="0" w:color="auto"/>
            </w:tcBorders>
          </w:tcPr>
          <w:p w:rsidR="008E4481" w:rsidRPr="002329D1" w:rsidRDefault="007E3149"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r w:rsidR="008E4481" w:rsidRPr="002329D1">
              <w:rPr>
                <w:rFonts w:ascii="Times New Roman" w:hAnsi="Times New Roman" w:cs="Times New Roman"/>
                <w:sz w:val="24"/>
                <w:szCs w:val="24"/>
              </w:rPr>
              <w:t>00</w:t>
            </w:r>
          </w:p>
        </w:tc>
      </w:tr>
      <w:tr w:rsidR="00EF1252" w:rsidRPr="008C04CD" w:rsidTr="00356224">
        <w:trPr>
          <w:trHeight w:val="288"/>
        </w:trPr>
        <w:tc>
          <w:tcPr>
            <w:tcW w:w="6096" w:type="dxa"/>
            <w:tcBorders>
              <w:top w:val="single" w:sz="4" w:space="0" w:color="auto"/>
              <w:left w:val="single" w:sz="4" w:space="0" w:color="auto"/>
              <w:bottom w:val="single" w:sz="4" w:space="0" w:color="auto"/>
              <w:right w:val="single" w:sz="4" w:space="0" w:color="auto"/>
            </w:tcBorders>
          </w:tcPr>
          <w:p w:rsidR="00EF1252" w:rsidRPr="00CD0893" w:rsidRDefault="00EF1252" w:rsidP="005F1F4E">
            <w:pPr>
              <w:numPr>
                <w:ilvl w:val="12"/>
                <w:numId w:val="0"/>
              </w:numPr>
              <w:tabs>
                <w:tab w:val="right" w:pos="-2943"/>
              </w:tabs>
              <w:spacing w:after="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708" w:type="dxa"/>
            <w:tcBorders>
              <w:top w:val="single" w:sz="4" w:space="0" w:color="auto"/>
              <w:left w:val="single" w:sz="4" w:space="0" w:color="auto"/>
              <w:bottom w:val="single" w:sz="4" w:space="0" w:color="auto"/>
              <w:right w:val="single" w:sz="4" w:space="0" w:color="auto"/>
            </w:tcBorders>
          </w:tcPr>
          <w:p w:rsidR="00EF1252" w:rsidRPr="002329D1" w:rsidRDefault="00EF1252" w:rsidP="005F1F4E">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кв.м</w:t>
            </w:r>
          </w:p>
        </w:tc>
        <w:tc>
          <w:tcPr>
            <w:tcW w:w="2977" w:type="dxa"/>
            <w:tcBorders>
              <w:top w:val="single" w:sz="4" w:space="0" w:color="auto"/>
              <w:left w:val="single" w:sz="4" w:space="0" w:color="auto"/>
              <w:bottom w:val="single" w:sz="4" w:space="0" w:color="auto"/>
              <w:right w:val="single" w:sz="4" w:space="0" w:color="auto"/>
            </w:tcBorders>
          </w:tcPr>
          <w:p w:rsidR="00EF1252" w:rsidRPr="00DC6203" w:rsidRDefault="007E3149"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25</w:t>
            </w:r>
            <w:r w:rsidR="00EF1252" w:rsidRPr="00DC6203">
              <w:rPr>
                <w:rFonts w:ascii="Times New Roman" w:hAnsi="Times New Roman" w:cs="Times New Roman"/>
                <w:sz w:val="24"/>
                <w:szCs w:val="24"/>
              </w:rPr>
              <w:t>00</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708" w:type="dxa"/>
            <w:tcBorders>
              <w:top w:val="single" w:sz="4" w:space="0" w:color="auto"/>
              <w:left w:val="single" w:sz="4" w:space="0" w:color="auto"/>
              <w:bottom w:val="single" w:sz="4" w:space="0" w:color="auto"/>
              <w:right w:val="single" w:sz="4" w:space="0" w:color="auto"/>
            </w:tcBorders>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tcPr>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20</w:t>
            </w:r>
          </w:p>
        </w:tc>
      </w:tr>
      <w:tr w:rsidR="008E4481" w:rsidRPr="008C04CD" w:rsidTr="00356224">
        <w:trPr>
          <w:cantSplit/>
        </w:trPr>
        <w:tc>
          <w:tcPr>
            <w:tcW w:w="6804"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977" w:type="dxa"/>
            <w:tcBorders>
              <w:top w:val="single" w:sz="4" w:space="0" w:color="auto"/>
              <w:left w:val="single" w:sz="4" w:space="0" w:color="auto"/>
              <w:bottom w:val="single" w:sz="4" w:space="0" w:color="auto"/>
              <w:right w:val="single" w:sz="4" w:space="0" w:color="auto"/>
            </w:tcBorders>
          </w:tcPr>
          <w:p w:rsidR="008E4481" w:rsidRPr="002329D1" w:rsidRDefault="008E4481" w:rsidP="005F1F4E">
            <w:pPr>
              <w:numPr>
                <w:ilvl w:val="12"/>
                <w:numId w:val="0"/>
              </w:numPr>
              <w:spacing w:after="0" w:line="240" w:lineRule="auto"/>
              <w:rPr>
                <w:rFonts w:ascii="Times New Roman" w:hAnsi="Times New Roman" w:cs="Times New Roman"/>
                <w:sz w:val="24"/>
                <w:szCs w:val="24"/>
              </w:rPr>
            </w:pP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p>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jc w:val="center"/>
              <w:rPr>
                <w:rFonts w:ascii="Times New Roman" w:hAnsi="Times New Roman" w:cs="Times New Roman"/>
                <w:sz w:val="24"/>
                <w:szCs w:val="24"/>
              </w:rPr>
            </w:pPr>
          </w:p>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от красной линии проездов </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C85A8C"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r w:rsidR="00356224" w:rsidRPr="008C04CD" w:rsidTr="00356224">
        <w:trPr>
          <w:trHeight w:val="347"/>
        </w:trPr>
        <w:tc>
          <w:tcPr>
            <w:tcW w:w="6096" w:type="dxa"/>
            <w:tcBorders>
              <w:top w:val="single" w:sz="4" w:space="0" w:color="auto"/>
              <w:left w:val="single" w:sz="4" w:space="0" w:color="auto"/>
              <w:bottom w:val="single" w:sz="4" w:space="0" w:color="auto"/>
              <w:right w:val="single" w:sz="4" w:space="0" w:color="auto"/>
            </w:tcBorders>
          </w:tcPr>
          <w:p w:rsidR="00356224" w:rsidRPr="00CD0893" w:rsidRDefault="00356224" w:rsidP="005F1F4E">
            <w:pPr>
              <w:numPr>
                <w:ilvl w:val="12"/>
                <w:numId w:val="0"/>
              </w:num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-М</w:t>
            </w:r>
            <w:r w:rsidRPr="007E6398">
              <w:rPr>
                <w:rFonts w:ascii="Times New Roman" w:hAnsi="Times New Roman" w:cs="Times New Roman"/>
                <w:sz w:val="24"/>
                <w:szCs w:val="24"/>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708" w:type="dxa"/>
            <w:tcBorders>
              <w:top w:val="single" w:sz="4" w:space="0" w:color="auto"/>
              <w:left w:val="single" w:sz="4" w:space="0" w:color="auto"/>
              <w:bottom w:val="single" w:sz="4" w:space="0" w:color="auto"/>
              <w:right w:val="single" w:sz="4" w:space="0" w:color="auto"/>
            </w:tcBorders>
            <w:vAlign w:val="center"/>
          </w:tcPr>
          <w:p w:rsidR="00356224" w:rsidRPr="002329D1" w:rsidRDefault="00356224" w:rsidP="005F1F4E">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356224" w:rsidRPr="002329D1" w:rsidRDefault="00356224"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20</w:t>
            </w:r>
          </w:p>
        </w:tc>
      </w:tr>
    </w:tbl>
    <w:p w:rsidR="00CD0893" w:rsidRDefault="00CD0893" w:rsidP="005F1F4E">
      <w:pPr>
        <w:pStyle w:val="ConsNormal"/>
        <w:tabs>
          <w:tab w:val="left" w:pos="900"/>
          <w:tab w:val="left" w:pos="9064"/>
        </w:tabs>
        <w:ind w:right="0" w:firstLine="851"/>
        <w:rPr>
          <w:rFonts w:ascii="Times New Roman" w:hAnsi="Times New Roman" w:cs="Times New Roman"/>
          <w:bCs/>
          <w:i/>
          <w:iCs/>
          <w:sz w:val="24"/>
          <w:szCs w:val="24"/>
          <w:lang w:val="en-US"/>
        </w:rPr>
      </w:pPr>
    </w:p>
    <w:p w:rsidR="008E4481" w:rsidRPr="00CD0893" w:rsidRDefault="008E4481" w:rsidP="00CD0893">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bCs/>
          <w:i/>
          <w:iCs/>
          <w:sz w:val="24"/>
          <w:szCs w:val="24"/>
        </w:rPr>
        <w:lastRenderedPageBreak/>
        <w:t>Примечания к таблице:</w:t>
      </w:r>
      <w:r w:rsidR="00CD0893" w:rsidRPr="00CD0893">
        <w:rPr>
          <w:rFonts w:ascii="Times New Roman" w:hAnsi="Times New Roman" w:cs="Times New Roman"/>
          <w:bCs/>
          <w:i/>
          <w:iCs/>
          <w:sz w:val="24"/>
          <w:szCs w:val="24"/>
        </w:rPr>
        <w:tab/>
      </w:r>
    </w:p>
    <w:p w:rsidR="008613E8" w:rsidRDefault="008E448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sidR="008C3BC8">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sidR="003C1AC0">
        <w:rPr>
          <w:rFonts w:ascii="Times New Roman" w:hAnsi="Times New Roman" w:cs="Times New Roman"/>
          <w:i/>
          <w:iCs/>
          <w:sz w:val="24"/>
          <w:szCs w:val="24"/>
        </w:rPr>
        <w:t xml:space="preserve">, </w:t>
      </w:r>
      <w:r w:rsidR="003C1AC0" w:rsidRPr="003C1AC0">
        <w:rPr>
          <w:rFonts w:ascii="Times New Roman" w:hAnsi="Times New Roman" w:cs="Times New Roman"/>
          <w:i/>
          <w:iCs/>
          <w:sz w:val="24"/>
          <w:szCs w:val="24"/>
        </w:rPr>
        <w:t>летней кухни и др</w:t>
      </w:r>
      <w:r w:rsidR="003C1AC0">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1D194D">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sidR="008C3BC8">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sidR="003C1AC0">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Максимальная высота помещения вновь размещаемых и реконструируемых встроенных или отдельностоящих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3-х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8E4481" w:rsidRPr="00CD0893" w:rsidRDefault="008E4481" w:rsidP="00BF1AC8">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7.</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25,26 настоящих Правил.</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8.</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8E4481" w:rsidRPr="00CD0893" w:rsidRDefault="008E4481" w:rsidP="00E8384A">
      <w:pPr>
        <w:pStyle w:val="a3"/>
        <w:numPr>
          <w:ilvl w:val="0"/>
          <w:numId w:val="8"/>
        </w:numPr>
        <w:spacing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sidR="00F43149">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8E4481" w:rsidRPr="00D967A3" w:rsidRDefault="00F43149" w:rsidP="00D967A3">
      <w:pPr>
        <w:pStyle w:val="a3"/>
        <w:numPr>
          <w:ilvl w:val="0"/>
          <w:numId w:val="8"/>
        </w:numPr>
        <w:spacing w:after="0" w:line="240" w:lineRule="auto"/>
        <w:ind w:left="0" w:firstLine="851"/>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согласованно с органами госпожнадзора</w:t>
      </w:r>
      <w:r w:rsidR="00D967A3">
        <w:rPr>
          <w:rFonts w:ascii="Times New Roman" w:eastAsiaTheme="minorHAnsi" w:hAnsi="Times New Roman" w:cs="Times New Roman"/>
          <w:i/>
          <w:iCs/>
          <w:sz w:val="24"/>
          <w:szCs w:val="24"/>
          <w:lang w:eastAsia="en-US"/>
        </w:rPr>
        <w:t>.</w:t>
      </w:r>
    </w:p>
    <w:p w:rsidR="008613E8" w:rsidRDefault="008613E8" w:rsidP="008613E8">
      <w:pPr>
        <w:pStyle w:val="ConsNormal"/>
        <w:tabs>
          <w:tab w:val="left" w:pos="0"/>
        </w:tabs>
        <w:ind w:right="0" w:firstLine="0"/>
        <w:jc w:val="both"/>
        <w:rPr>
          <w:rFonts w:ascii="Times New Roman" w:hAnsi="Times New Roman" w:cs="Times New Roman"/>
          <w:b/>
          <w:sz w:val="24"/>
          <w:szCs w:val="24"/>
          <w:u w:val="single"/>
        </w:rPr>
      </w:pPr>
    </w:p>
    <w:p w:rsidR="008613E8" w:rsidRDefault="008613E8" w:rsidP="005F1F4E">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2 </w:t>
      </w:r>
      <w:r w:rsidRPr="008613E8">
        <w:rPr>
          <w:rFonts w:ascii="Times New Roman" w:hAnsi="Times New Roman" w:cs="Times New Roman"/>
          <w:bCs/>
          <w:sz w:val="24"/>
          <w:szCs w:val="24"/>
        </w:rPr>
        <w:t xml:space="preserve">Минимальные расстояния от помещений (сооружений) для содержания и разведения животныхдо объектов </w:t>
      </w:r>
      <w:r w:rsidR="00A6536E" w:rsidRPr="00A6536E">
        <w:rPr>
          <w:rFonts w:ascii="Times New Roman" w:hAnsi="Times New Roman" w:cs="Times New Roman"/>
          <w:bCs/>
          <w:iCs/>
          <w:sz w:val="24"/>
          <w:szCs w:val="24"/>
        </w:rPr>
        <w:t>индивидуального жилищного строительства</w:t>
      </w:r>
    </w:p>
    <w:p w:rsidR="008613E8" w:rsidRPr="008613E8" w:rsidRDefault="008613E8" w:rsidP="005F1F4E">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1"/>
        <w:gridCol w:w="1009"/>
        <w:gridCol w:w="1282"/>
        <w:gridCol w:w="1105"/>
        <w:gridCol w:w="1311"/>
        <w:gridCol w:w="1117"/>
        <w:gridCol w:w="1258"/>
        <w:gridCol w:w="1264"/>
      </w:tblGrid>
      <w:tr w:rsidR="008613E8" w:rsidRPr="008613E8" w:rsidTr="008613E8">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8613E8" w:rsidRPr="008613E8" w:rsidTr="008613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spacing w:after="0" w:line="240" w:lineRule="auto"/>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8613E8" w:rsidRDefault="00C3293F" w:rsidP="00C3293F">
      <w:pPr>
        <w:widowControl w:val="0"/>
        <w:spacing w:after="0"/>
        <w:ind w:firstLine="720"/>
        <w:jc w:val="both"/>
        <w:rPr>
          <w:rFonts w:ascii="Times New Roman" w:hAnsi="Times New Roman" w:cs="Times New Roman"/>
          <w:i/>
          <w:spacing w:val="40"/>
          <w:sz w:val="24"/>
          <w:szCs w:val="24"/>
        </w:rPr>
      </w:pPr>
      <w:r w:rsidRPr="00CD0893">
        <w:rPr>
          <w:rFonts w:ascii="Times New Roman" w:hAnsi="Times New Roman" w:cs="Times New Roman"/>
          <w:bCs/>
          <w:i/>
          <w:iCs/>
          <w:sz w:val="24"/>
          <w:szCs w:val="24"/>
        </w:rPr>
        <w:t>Примечания к таблице:</w:t>
      </w:r>
    </w:p>
    <w:p w:rsidR="008613E8" w:rsidRPr="00C3293F" w:rsidRDefault="00C3293F" w:rsidP="00A6536E">
      <w:pPr>
        <w:pStyle w:val="a3"/>
        <w:widowControl w:val="0"/>
        <w:numPr>
          <w:ilvl w:val="0"/>
          <w:numId w:val="67"/>
        </w:numPr>
        <w:spacing w:after="0"/>
        <w:ind w:left="0" w:firstLine="709"/>
        <w:jc w:val="both"/>
        <w:rPr>
          <w:rFonts w:ascii="Times New Roman" w:hAnsi="Times New Roman" w:cs="Times New Roman"/>
          <w:i/>
          <w:sz w:val="24"/>
          <w:szCs w:val="24"/>
        </w:rPr>
      </w:pPr>
      <w:r w:rsidRPr="00C3293F">
        <w:rPr>
          <w:rFonts w:ascii="Times New Roman" w:hAnsi="Times New Roman" w:cs="Times New Roman"/>
          <w:i/>
          <w:sz w:val="24"/>
          <w:szCs w:val="24"/>
        </w:rPr>
        <w:lastRenderedPageBreak/>
        <w:t>П</w:t>
      </w:r>
      <w:r w:rsidR="008613E8" w:rsidRPr="00C3293F">
        <w:rPr>
          <w:rFonts w:ascii="Times New Roman" w:hAnsi="Times New Roman" w:cs="Times New Roman"/>
          <w:i/>
          <w:sz w:val="24"/>
          <w:szCs w:val="24"/>
        </w:rPr>
        <w:t>ри одновременном наличии различных видов животных но</w:t>
      </w:r>
      <w:r w:rsidRPr="00C3293F">
        <w:rPr>
          <w:rFonts w:ascii="Times New Roman" w:hAnsi="Times New Roman" w:cs="Times New Roman"/>
          <w:i/>
          <w:sz w:val="24"/>
          <w:szCs w:val="24"/>
        </w:rPr>
        <w:t>рмативные разрывы суммируются.</w:t>
      </w:r>
    </w:p>
    <w:p w:rsidR="00C3293F" w:rsidRPr="00CD0893" w:rsidRDefault="00C3293F" w:rsidP="00A6536E">
      <w:pPr>
        <w:pStyle w:val="ConsNormal"/>
        <w:numPr>
          <w:ilvl w:val="0"/>
          <w:numId w:val="67"/>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C3293F" w:rsidRPr="00C3293F" w:rsidRDefault="00C3293F" w:rsidP="00C3293F">
      <w:pPr>
        <w:widowControl w:val="0"/>
        <w:spacing w:after="0"/>
        <w:ind w:left="720"/>
        <w:jc w:val="both"/>
        <w:rPr>
          <w:rFonts w:ascii="Times New Roman" w:hAnsi="Times New Roman" w:cs="Times New Roman"/>
          <w:i/>
          <w:sz w:val="24"/>
          <w:szCs w:val="24"/>
        </w:rPr>
      </w:pPr>
    </w:p>
    <w:p w:rsidR="003F51A0" w:rsidRPr="00CD0893" w:rsidRDefault="003F51A0" w:rsidP="00C37103">
      <w:pPr>
        <w:pStyle w:val="2"/>
      </w:pPr>
      <w:bookmarkStart w:id="15" w:name="_Toc369534373"/>
      <w:r w:rsidRPr="00CD0893">
        <w:t>Статья 46.2 Градостроит</w:t>
      </w:r>
      <w:r w:rsidR="00AE7EC0" w:rsidRPr="00CD0893">
        <w:t>ельные регламенты. Общественно-</w:t>
      </w:r>
      <w:r w:rsidRPr="00CD0893">
        <w:t>деловые зоны.</w:t>
      </w:r>
      <w:bookmarkEnd w:id="15"/>
    </w:p>
    <w:p w:rsidR="003F51A0" w:rsidRPr="00CD0893" w:rsidRDefault="003F51A0"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3F51A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w:t>
      </w:r>
      <w:r w:rsidR="00C96E00" w:rsidRPr="00CD0893">
        <w:rPr>
          <w:rFonts w:ascii="Times New Roman" w:hAnsi="Times New Roman" w:cs="Times New Roman"/>
          <w:sz w:val="24"/>
          <w:szCs w:val="24"/>
        </w:rPr>
        <w:t>оздания санитарно-защитной зоны;</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w:t>
      </w:r>
      <w:r w:rsidR="00C96E00" w:rsidRPr="00CD0893">
        <w:rPr>
          <w:rFonts w:ascii="Times New Roman" w:hAnsi="Times New Roman" w:cs="Times New Roman"/>
          <w:sz w:val="24"/>
          <w:szCs w:val="24"/>
        </w:rPr>
        <w:t>урно-оздоровительные сооружения;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интернет-кафе;</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крупные торговые комплексы;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ламинирование, брошюровка и пр.) </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E8384A">
      <w:pPr>
        <w:numPr>
          <w:ilvl w:val="0"/>
          <w:numId w:val="1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орно-поликлинические учреждения;</w:t>
      </w:r>
    </w:p>
    <w:p w:rsidR="003F51A0"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p>
    <w:p w:rsidR="002A2F7F" w:rsidRPr="00CD0893" w:rsidRDefault="002A2F7F"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E8384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CD0893" w:rsidRDefault="002A2F7F" w:rsidP="00E8384A">
      <w:pPr>
        <w:pStyle w:val="a3"/>
        <w:numPr>
          <w:ilvl w:val="1"/>
          <w:numId w:val="9"/>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w:t>
      </w:r>
      <w:r w:rsidR="00AE1CC8">
        <w:rPr>
          <w:rFonts w:ascii="Times New Roman" w:eastAsia="Times New Roman" w:hAnsi="Times New Roman" w:cs="Times New Roman"/>
          <w:sz w:val="24"/>
          <w:szCs w:val="24"/>
        </w:rPr>
        <w:t>ого и блокированного типа  в 2-3</w:t>
      </w:r>
      <w:r w:rsidRPr="00CD0893">
        <w:rPr>
          <w:rFonts w:ascii="Times New Roman" w:eastAsia="Times New Roman" w:hAnsi="Times New Roman" w:cs="Times New Roman"/>
          <w:sz w:val="24"/>
          <w:szCs w:val="24"/>
        </w:rPr>
        <w:t xml:space="preserve"> этажа с придомовыми участками;</w:t>
      </w:r>
    </w:p>
    <w:p w:rsidR="002A2F7F" w:rsidRPr="00CD0893" w:rsidRDefault="002A2F7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предприятия автосервиса.</w:t>
      </w:r>
    </w:p>
    <w:p w:rsidR="003F51A0" w:rsidRPr="00CD0893" w:rsidRDefault="003F51A0" w:rsidP="003F51A0">
      <w:pPr>
        <w:pStyle w:val="a3"/>
        <w:spacing w:after="0" w:line="240" w:lineRule="auto"/>
        <w:ind w:left="0" w:firstLine="851"/>
        <w:jc w:val="both"/>
        <w:rPr>
          <w:rFonts w:ascii="Times New Roman" w:hAnsi="Times New Roman" w:cs="Times New Roman"/>
          <w:sz w:val="24"/>
          <w:szCs w:val="24"/>
        </w:rPr>
      </w:pPr>
    </w:p>
    <w:p w:rsidR="00356224" w:rsidRPr="00E35AC4" w:rsidRDefault="00356224" w:rsidP="00356224">
      <w:pPr>
        <w:spacing w:after="0"/>
        <w:ind w:firstLine="851"/>
        <w:jc w:val="both"/>
        <w:rPr>
          <w:rFonts w:ascii="Times New Roman" w:eastAsia="Times New Roman" w:hAnsi="Times New Roman" w:cs="Times New Roman"/>
          <w:i/>
          <w:sz w:val="24"/>
          <w:szCs w:val="24"/>
        </w:rPr>
      </w:pPr>
      <w:bookmarkStart w:id="16" w:name="_Toc369534374"/>
      <w:r w:rsidRPr="00E35AC4">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О-1 включают в себя:</w:t>
      </w:r>
    </w:p>
    <w:p w:rsidR="00356224" w:rsidRPr="00E35AC4" w:rsidRDefault="00356224" w:rsidP="00356224">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1"/>
        <w:tblW w:w="0" w:type="auto"/>
        <w:tblLook w:val="04A0"/>
      </w:tblPr>
      <w:tblGrid>
        <w:gridCol w:w="3684"/>
        <w:gridCol w:w="2520"/>
        <w:gridCol w:w="3195"/>
      </w:tblGrid>
      <w:tr w:rsidR="00356224" w:rsidRPr="006B06CC" w:rsidTr="00C24F9D">
        <w:trPr>
          <w:trHeight w:val="534"/>
        </w:trPr>
        <w:tc>
          <w:tcPr>
            <w:tcW w:w="3684" w:type="dxa"/>
            <w:vAlign w:val="center"/>
          </w:tcPr>
          <w:p w:rsidR="00356224" w:rsidRPr="006B06CC" w:rsidRDefault="00356224"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2520" w:type="dxa"/>
            <w:vAlign w:val="center"/>
          </w:tcPr>
          <w:p w:rsidR="00356224" w:rsidRPr="006B06CC" w:rsidRDefault="00356224"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Число мест</w:t>
            </w:r>
          </w:p>
        </w:tc>
        <w:tc>
          <w:tcPr>
            <w:tcW w:w="3195" w:type="dxa"/>
            <w:vAlign w:val="center"/>
          </w:tcPr>
          <w:p w:rsidR="00356224" w:rsidRPr="006B06CC" w:rsidRDefault="00356224"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356224" w:rsidRPr="006B06CC" w:rsidTr="00C24F9D">
        <w:trPr>
          <w:trHeight w:val="1379"/>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административно-хозяйственные, деловые, общественные учреждения и организации поселкового и районного значения;</w:t>
            </w:r>
          </w:p>
        </w:tc>
        <w:tc>
          <w:tcPr>
            <w:tcW w:w="2520" w:type="dxa"/>
            <w:vMerge w:val="restart"/>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vMerge w:val="restart"/>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60-40 при этажности 2-3</w:t>
            </w:r>
          </w:p>
        </w:tc>
      </w:tr>
      <w:tr w:rsidR="00356224" w:rsidRPr="006B06CC" w:rsidTr="00C24F9D">
        <w:trPr>
          <w:trHeight w:val="83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многофункциональные деловые и обслуживающие здания;</w:t>
            </w:r>
          </w:p>
        </w:tc>
        <w:tc>
          <w:tcPr>
            <w:tcW w:w="2520" w:type="dxa"/>
            <w:vMerge/>
          </w:tcPr>
          <w:p w:rsidR="00356224" w:rsidRPr="006B06CC" w:rsidRDefault="00356224" w:rsidP="00C24F9D">
            <w:pPr>
              <w:jc w:val="both"/>
              <w:rPr>
                <w:rFonts w:ascii="Times New Roman" w:eastAsia="Times New Roman" w:hAnsi="Times New Roman" w:cs="Times New Roman"/>
                <w:i/>
                <w:sz w:val="24"/>
                <w:szCs w:val="24"/>
              </w:rPr>
            </w:pP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281"/>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офисы;</w:t>
            </w:r>
          </w:p>
        </w:tc>
        <w:tc>
          <w:tcPr>
            <w:tcW w:w="2520" w:type="dxa"/>
            <w:vMerge/>
          </w:tcPr>
          <w:p w:rsidR="00356224" w:rsidRPr="006B06CC" w:rsidRDefault="00356224" w:rsidP="00C24F9D">
            <w:pPr>
              <w:jc w:val="both"/>
              <w:rPr>
                <w:rFonts w:ascii="Times New Roman" w:eastAsia="Times New Roman" w:hAnsi="Times New Roman" w:cs="Times New Roman"/>
                <w:i/>
                <w:sz w:val="24"/>
                <w:szCs w:val="24"/>
              </w:rPr>
            </w:pP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296"/>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представительства;</w:t>
            </w:r>
          </w:p>
        </w:tc>
        <w:tc>
          <w:tcPr>
            <w:tcW w:w="2520" w:type="dxa"/>
            <w:vMerge/>
          </w:tcPr>
          <w:p w:rsidR="00356224" w:rsidRPr="006B06CC" w:rsidRDefault="00356224" w:rsidP="00C24F9D">
            <w:pPr>
              <w:jc w:val="both"/>
              <w:rPr>
                <w:rFonts w:ascii="Times New Roman" w:eastAsia="Times New Roman" w:hAnsi="Times New Roman" w:cs="Times New Roman"/>
                <w:i/>
                <w:sz w:val="24"/>
                <w:szCs w:val="24"/>
              </w:rPr>
            </w:pP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1082"/>
        </w:trPr>
        <w:tc>
          <w:tcPr>
            <w:tcW w:w="3684" w:type="dxa"/>
            <w:vMerge w:val="restart"/>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кредитно-финансовые учреждения;</w:t>
            </w:r>
          </w:p>
        </w:tc>
        <w:tc>
          <w:tcPr>
            <w:tcW w:w="2520" w:type="dxa"/>
            <w:tcBorders>
              <w:top w:val="nil"/>
              <w:left w:val="single" w:sz="4" w:space="0" w:color="auto"/>
              <w:bottom w:val="nil"/>
              <w:right w:val="single" w:sz="4" w:space="0" w:color="auto"/>
            </w:tcBorders>
            <w:shd w:val="clear" w:color="auto" w:fill="FFFFFF"/>
          </w:tcPr>
          <w:p w:rsidR="00356224" w:rsidRPr="006B06CC" w:rsidRDefault="00356224" w:rsidP="00C24F9D">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Операционная касса на 10-30 тыс. чел.</w:t>
            </w:r>
          </w:p>
        </w:tc>
        <w:tc>
          <w:tcPr>
            <w:tcW w:w="3195" w:type="dxa"/>
            <w:tcBorders>
              <w:top w:val="nil"/>
              <w:left w:val="single" w:sz="4" w:space="0" w:color="auto"/>
              <w:bottom w:val="nil"/>
              <w:right w:val="single" w:sz="4" w:space="0" w:color="auto"/>
            </w:tcBorders>
            <w:shd w:val="clear" w:color="auto" w:fill="FFFFFF"/>
          </w:tcPr>
          <w:p w:rsidR="00356224" w:rsidRPr="006B06CC" w:rsidRDefault="00356224" w:rsidP="00C24F9D">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0,2 га - при 2 операционных кассах</w:t>
            </w:r>
          </w:p>
          <w:p w:rsidR="00356224" w:rsidRPr="006B06CC" w:rsidRDefault="00356224" w:rsidP="00C24F9D">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0,5 га - при 7 операционных кассах</w:t>
            </w:r>
          </w:p>
        </w:tc>
      </w:tr>
      <w:tr w:rsidR="00356224" w:rsidRPr="006B06CC" w:rsidTr="00C24F9D">
        <w:trPr>
          <w:trHeight w:val="1082"/>
        </w:trPr>
        <w:tc>
          <w:tcPr>
            <w:tcW w:w="3684" w:type="dxa"/>
            <w:vMerge/>
          </w:tcPr>
          <w:p w:rsidR="00356224" w:rsidRPr="006B06CC" w:rsidRDefault="00356224" w:rsidP="00C24F9D">
            <w:pPr>
              <w:pStyle w:val="a3"/>
              <w:ind w:left="0"/>
              <w:jc w:val="both"/>
              <w:rPr>
                <w:rFonts w:ascii="Times New Roman" w:hAnsi="Times New Roman" w:cs="Times New Roman"/>
                <w:i/>
                <w:sz w:val="24"/>
                <w:szCs w:val="24"/>
              </w:rPr>
            </w:pPr>
          </w:p>
        </w:tc>
        <w:tc>
          <w:tcPr>
            <w:tcW w:w="2520"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и филиалы сберегательного банка - 1 операционное место (окно) на 1-2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 при 3 операционных местах</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0,4 га - при 20 операционных местах</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судебные и юридические органы;</w:t>
            </w:r>
          </w:p>
        </w:tc>
        <w:tc>
          <w:tcPr>
            <w:tcW w:w="2520" w:type="dxa"/>
          </w:tcPr>
          <w:p w:rsidR="00356224" w:rsidRPr="006B06CC" w:rsidRDefault="00356224" w:rsidP="00C24F9D">
            <w:pPr>
              <w:jc w:val="cente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судья на 30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0,15 га на объект - при 1 судье</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проектные, научно-исследовательские и изыскательские организации, не требующие создания санитарно-защитной зоны;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30-15 при этажности 2-5</w:t>
            </w:r>
          </w:p>
        </w:tc>
      </w:tr>
      <w:tr w:rsidR="00356224" w:rsidRPr="006B06CC" w:rsidTr="00C24F9D">
        <w:trPr>
          <w:trHeight w:val="108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гостиницы;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гостиницы, м2 на 1 место:</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25 до 100-55</w:t>
            </w:r>
          </w:p>
        </w:tc>
      </w:tr>
      <w:tr w:rsidR="00356224" w:rsidRPr="006B06CC" w:rsidTr="00C24F9D">
        <w:trPr>
          <w:trHeight w:val="111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информационные туристические центры, центры обслуживания туристов;</w:t>
            </w:r>
          </w:p>
        </w:tc>
        <w:tc>
          <w:tcPr>
            <w:tcW w:w="2520" w:type="dxa"/>
          </w:tcPr>
          <w:p w:rsidR="00356224"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Туристские базы</w:t>
            </w:r>
          </w:p>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356224" w:rsidRPr="006B06CC" w:rsidRDefault="00356224" w:rsidP="00C24F9D">
            <w:pPr>
              <w:jc w:val="both"/>
              <w:rPr>
                <w:rFonts w:ascii="Times New Roman" w:eastAsia="Times New Roman" w:hAnsi="Times New Roman" w:cs="Times New Roman"/>
                <w:i/>
                <w:sz w:val="24"/>
                <w:szCs w:val="24"/>
              </w:rPr>
            </w:pPr>
          </w:p>
          <w:p w:rsidR="00356224" w:rsidRPr="006B06CC" w:rsidRDefault="00356224" w:rsidP="00C24F9D">
            <w:pP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65-80 м2 на 1 место</w:t>
            </w:r>
          </w:p>
        </w:tc>
      </w:tr>
      <w:tr w:rsidR="00356224" w:rsidRPr="006B06CC" w:rsidTr="00C24F9D">
        <w:trPr>
          <w:trHeight w:val="83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физкультурно-оздоровительные сооружения;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70-80 м2 общей площади на 1 тыс. чел.</w:t>
            </w:r>
          </w:p>
        </w:tc>
        <w:tc>
          <w:tcPr>
            <w:tcW w:w="3195" w:type="dxa"/>
            <w:vMerge w:val="restart"/>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 xml:space="preserve">В поселениях с числом жителей от 2 до 5 тыс. следует предусматривать </w:t>
            </w:r>
            <w:r w:rsidRPr="006B06CC">
              <w:rPr>
                <w:rFonts w:ascii="Times New Roman" w:eastAsia="Times New Roman" w:hAnsi="Times New Roman" w:cs="Times New Roman"/>
                <w:i/>
                <w:sz w:val="24"/>
                <w:szCs w:val="24"/>
              </w:rPr>
              <w:lastRenderedPageBreak/>
              <w:t>один спортивный зал площадью 540 м2</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плавательные бассейны;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20-25 м2 зеркала воды на 1 тыс. чел.</w:t>
            </w: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548"/>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спортивные залы местного значения;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60-80 м2 площади пола на 1 тыс. чел.</w:t>
            </w: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218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учреждения культуры и искусства;</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50-60 м2 площади пола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Размещение, вместимость и размеры земельных участков планетариев, выставочных залов и музеев определя</w:t>
            </w:r>
            <w:r>
              <w:rPr>
                <w:rFonts w:ascii="Times New Roman" w:eastAsia="Times New Roman" w:hAnsi="Times New Roman" w:cs="Times New Roman"/>
                <w:i/>
                <w:sz w:val="24"/>
                <w:szCs w:val="24"/>
              </w:rPr>
              <w:t>ются заданием на проектирование</w:t>
            </w:r>
          </w:p>
        </w:tc>
      </w:tr>
      <w:tr w:rsidR="00356224" w:rsidRPr="006B06CC" w:rsidTr="00C24F9D">
        <w:trPr>
          <w:trHeight w:val="2729"/>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учреждения социальной защиты;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sidRPr="00FE78CD">
              <w:rPr>
                <w:rFonts w:ascii="Times New Roman" w:eastAsia="Times New Roman" w:hAnsi="Times New Roman" w:cs="Times New Roman"/>
                <w:i/>
                <w:sz w:val="24"/>
                <w:szCs w:val="24"/>
              </w:rPr>
              <w:t>Нормы расчета учреждений социального обеспечения следует уточнять в зависимости от социально-демографических особенностей региона</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пределяются заданием на проектирование</w:t>
            </w:r>
          </w:p>
        </w:tc>
      </w:tr>
      <w:tr w:rsidR="00356224" w:rsidRPr="006B06CC" w:rsidTr="00C24F9D">
        <w:trPr>
          <w:trHeight w:val="108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 xml:space="preserve">музеи, выставочные залы, картинные и художественные галереи; </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Сельские поселения до 10 тыс. чел. – 1 учреждение культуры</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w:t>
            </w:r>
            <w:r>
              <w:rPr>
                <w:rFonts w:ascii="Times New Roman" w:eastAsia="Times New Roman" w:hAnsi="Times New Roman" w:cs="Times New Roman"/>
                <w:i/>
                <w:sz w:val="24"/>
                <w:szCs w:val="24"/>
              </w:rPr>
              <w:t>ются заданием на проектирование</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кинотеатры, видеосалоны;</w:t>
            </w:r>
          </w:p>
        </w:tc>
        <w:tc>
          <w:tcPr>
            <w:tcW w:w="2520" w:type="dxa"/>
          </w:tcPr>
          <w:p w:rsidR="00356224" w:rsidRPr="006B06CC" w:rsidRDefault="00356224" w:rsidP="00C24F9D">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25-35 мест на 1 тыс. чел.</w:t>
            </w:r>
          </w:p>
        </w:tc>
        <w:tc>
          <w:tcPr>
            <w:tcW w:w="3195" w:type="dxa"/>
          </w:tcPr>
          <w:p w:rsidR="00356224" w:rsidRDefault="00356224" w:rsidP="00C24F9D">
            <w:r w:rsidRPr="00C14554">
              <w:rPr>
                <w:rFonts w:ascii="Times New Roman" w:eastAsia="Times New Roman" w:hAnsi="Times New Roman" w:cs="Times New Roman"/>
                <w:i/>
                <w:sz w:val="24"/>
                <w:szCs w:val="24"/>
              </w:rPr>
              <w:t>По заданию на проектирование</w:t>
            </w:r>
          </w:p>
        </w:tc>
      </w:tr>
      <w:tr w:rsidR="00356224" w:rsidRPr="006B06CC" w:rsidTr="00C24F9D">
        <w:trPr>
          <w:trHeight w:val="108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библиотеки, архивы, информационные центры, справочные бюро;</w:t>
            </w:r>
          </w:p>
        </w:tc>
        <w:tc>
          <w:tcPr>
            <w:tcW w:w="2520" w:type="dxa"/>
          </w:tcPr>
          <w:p w:rsidR="00356224" w:rsidRPr="008C0E94" w:rsidRDefault="00356224" w:rsidP="00C24F9D">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6-7,5 тыс. ед. хранения</w:t>
            </w:r>
          </w:p>
          <w:p w:rsidR="00356224" w:rsidRPr="006B06CC" w:rsidRDefault="00356224" w:rsidP="00C24F9D">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5-6 читательское место</w:t>
            </w:r>
          </w:p>
        </w:tc>
        <w:tc>
          <w:tcPr>
            <w:tcW w:w="3195" w:type="dxa"/>
          </w:tcPr>
          <w:p w:rsidR="00356224" w:rsidRDefault="00356224" w:rsidP="00C24F9D">
            <w:r w:rsidRPr="00C14554">
              <w:rPr>
                <w:rFonts w:ascii="Times New Roman" w:eastAsia="Times New Roman" w:hAnsi="Times New Roman" w:cs="Times New Roman"/>
                <w:i/>
                <w:sz w:val="24"/>
                <w:szCs w:val="24"/>
              </w:rPr>
              <w:t>По заданию на проектирование</w:t>
            </w:r>
          </w:p>
        </w:tc>
      </w:tr>
      <w:tr w:rsidR="00356224" w:rsidRPr="006B06CC" w:rsidTr="00C24F9D">
        <w:trPr>
          <w:trHeight w:val="830"/>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80 на 1 тыс. чел.</w:t>
            </w:r>
          </w:p>
        </w:tc>
        <w:tc>
          <w:tcPr>
            <w:tcW w:w="3195" w:type="dxa"/>
          </w:tcPr>
          <w:p w:rsidR="00356224" w:rsidRDefault="00356224" w:rsidP="00C24F9D">
            <w:r w:rsidRPr="00C14554">
              <w:rPr>
                <w:rFonts w:ascii="Times New Roman" w:eastAsia="Times New Roman" w:hAnsi="Times New Roman" w:cs="Times New Roman"/>
                <w:i/>
                <w:sz w:val="24"/>
                <w:szCs w:val="24"/>
              </w:rPr>
              <w:t>По заданию на проектирование</w:t>
            </w:r>
          </w:p>
        </w:tc>
      </w:tr>
      <w:tr w:rsidR="00356224" w:rsidRPr="006B06CC" w:rsidTr="00C24F9D">
        <w:trPr>
          <w:trHeight w:val="563"/>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дворец бракосочетаний;</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r>
      <w:tr w:rsidR="00356224" w:rsidRPr="006B06CC" w:rsidTr="00C24F9D">
        <w:trPr>
          <w:trHeight w:val="563"/>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залы аттракционов и игровых автоматов;</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 м2 площади пола на 1 тыс. чел.</w:t>
            </w:r>
          </w:p>
        </w:tc>
        <w:tc>
          <w:tcPr>
            <w:tcW w:w="3195" w:type="dxa"/>
          </w:tcPr>
          <w:p w:rsidR="00356224" w:rsidRDefault="00356224" w:rsidP="00C24F9D">
            <w:r w:rsidRPr="00201EF7">
              <w:rPr>
                <w:rFonts w:ascii="Times New Roman" w:eastAsia="Times New Roman" w:hAnsi="Times New Roman" w:cs="Times New Roman"/>
                <w:i/>
                <w:sz w:val="24"/>
                <w:szCs w:val="24"/>
              </w:rPr>
              <w:t>По заданию на проектирование</w:t>
            </w:r>
          </w:p>
        </w:tc>
      </w:tr>
      <w:tr w:rsidR="00356224" w:rsidRPr="006B06CC" w:rsidTr="00C24F9D">
        <w:trPr>
          <w:trHeight w:val="281"/>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танцзалы, дискотеки;</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356224" w:rsidRDefault="00356224" w:rsidP="00C24F9D">
            <w:r w:rsidRPr="00201EF7">
              <w:rPr>
                <w:rFonts w:ascii="Times New Roman" w:eastAsia="Times New Roman" w:hAnsi="Times New Roman" w:cs="Times New Roman"/>
                <w:i/>
                <w:sz w:val="24"/>
                <w:szCs w:val="24"/>
              </w:rPr>
              <w:t>По заданию на проектирование</w:t>
            </w:r>
          </w:p>
        </w:tc>
      </w:tr>
      <w:tr w:rsidR="00356224" w:rsidRPr="006B06CC" w:rsidTr="00C24F9D">
        <w:trPr>
          <w:trHeight w:val="548"/>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компьютерные центры, интернет-кафе;</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временные торговые объекты;</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218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магазины, торговые комплексы, торговые дома, дома быта;</w:t>
            </w:r>
          </w:p>
        </w:tc>
        <w:tc>
          <w:tcPr>
            <w:tcW w:w="2520" w:type="dxa"/>
          </w:tcPr>
          <w:p w:rsidR="00356224" w:rsidRPr="006B06CC" w:rsidRDefault="00356224" w:rsidP="00C24F9D">
            <w:pPr>
              <w:jc w:val="both"/>
              <w:rPr>
                <w:rFonts w:ascii="Times New Roman" w:eastAsia="Times New Roman" w:hAnsi="Times New Roman" w:cs="Times New Roman"/>
                <w:i/>
                <w:sz w:val="24"/>
                <w:szCs w:val="24"/>
              </w:rPr>
            </w:pP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Торговые центры малых городов и сельских поселений с числом жителей, тыс. чел.:</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1 0,1-0,2 га</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 до 3 0,2-0,4 га</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 до 4 0,4-0,6 га</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крупные торговые комплексы;</w:t>
            </w:r>
          </w:p>
        </w:tc>
        <w:tc>
          <w:tcPr>
            <w:tcW w:w="2520" w:type="dxa"/>
            <w:vMerge w:val="restart"/>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24-40 м2 торговой площади на 1000 чел.</w:t>
            </w:r>
          </w:p>
        </w:tc>
        <w:tc>
          <w:tcPr>
            <w:tcW w:w="3195" w:type="dxa"/>
            <w:vMerge w:val="restart"/>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7 до 14 м2 на 1 м2 торговой площади рыночного комплекса в зависимости от вместимости:</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14 м2 - при торговой площади до 600 м2</w:t>
            </w:r>
          </w:p>
        </w:tc>
      </w:tr>
      <w:tr w:rsidR="00356224" w:rsidRPr="006B06CC" w:rsidTr="00C24F9D">
        <w:trPr>
          <w:trHeight w:val="1335"/>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рынки, ярмарки, выставки товаров;</w:t>
            </w:r>
          </w:p>
        </w:tc>
        <w:tc>
          <w:tcPr>
            <w:tcW w:w="2520" w:type="dxa"/>
            <w:vMerge/>
          </w:tcPr>
          <w:p w:rsidR="00356224" w:rsidRPr="006B06CC" w:rsidRDefault="00356224" w:rsidP="00C24F9D">
            <w:pPr>
              <w:jc w:val="both"/>
              <w:rPr>
                <w:rFonts w:ascii="Times New Roman" w:eastAsia="Times New Roman" w:hAnsi="Times New Roman" w:cs="Times New Roman"/>
                <w:i/>
                <w:sz w:val="24"/>
                <w:szCs w:val="24"/>
              </w:rPr>
            </w:pP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рекламные агентства;</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824"/>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фирмы по предоставлению услуг сотовой и пейджинговой связи;</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1379"/>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транспортные агентства по сервисному обслуживанию населения: кассы по продаже билетов, менеджерские услуги и т.д.,</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1364"/>
        </w:trPr>
        <w:tc>
          <w:tcPr>
            <w:tcW w:w="3684" w:type="dxa"/>
          </w:tcPr>
          <w:p w:rsidR="00356224" w:rsidRPr="006B06CC" w:rsidRDefault="00356224" w:rsidP="00356224">
            <w:pPr>
              <w:numPr>
                <w:ilvl w:val="0"/>
                <w:numId w:val="13"/>
              </w:numPr>
              <w:tabs>
                <w:tab w:val="num" w:pos="426"/>
              </w:tabs>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предприятия общественного питания (столовые, кафе, закусочные, бары, рестораны);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w:t>
            </w:r>
            <w:r w:rsidRPr="006B06CC">
              <w:rPr>
                <w:rFonts w:ascii="Times New Roman" w:eastAsia="Times New Roman" w:hAnsi="Times New Roman" w:cs="Times New Roman"/>
                <w:i/>
                <w:sz w:val="24"/>
                <w:szCs w:val="24"/>
              </w:rPr>
              <w:t xml:space="preserve">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га на 100 мест:</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50                 0,2-0,25</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150     0,2-0,15</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150               0,1</w:t>
            </w:r>
          </w:p>
        </w:tc>
      </w:tr>
      <w:tr w:rsidR="00356224" w:rsidRPr="006B06CC" w:rsidTr="00C24F9D">
        <w:trPr>
          <w:trHeight w:val="786"/>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объекты бытового обслуживания;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 места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Для предприятий мощностью, рабочих мест:</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10-50</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0,05-0,08 га     50-150</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0,03-0,04 га     св. 150</w:t>
            </w:r>
          </w:p>
        </w:tc>
      </w:tr>
      <w:tr w:rsidR="00356224" w:rsidRPr="006B06CC" w:rsidTr="00C24F9D">
        <w:trPr>
          <w:trHeight w:val="1379"/>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 xml:space="preserve">центры по предоставлению полиграфических услуг (ксерокопии, ламинирование, брошюровка и пр.) </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281"/>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фотосалоны;</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916"/>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приёмные пункты прачечных и химчисток, прачечные самообслуживания;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на объект</w:t>
            </w:r>
          </w:p>
        </w:tc>
      </w:tr>
      <w:tr w:rsidR="00356224" w:rsidRPr="006B06CC" w:rsidTr="00C24F9D">
        <w:trPr>
          <w:trHeight w:val="1769"/>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1898"/>
        </w:trPr>
        <w:tc>
          <w:tcPr>
            <w:tcW w:w="3684" w:type="dxa"/>
          </w:tcPr>
          <w:p w:rsidR="00356224" w:rsidRPr="006B06CC" w:rsidRDefault="00356224" w:rsidP="00356224">
            <w:pPr>
              <w:numPr>
                <w:ilvl w:val="0"/>
                <w:numId w:val="16"/>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центральные предприятия связи, отделения связи, почтовые отделения, междугородние переговорные пункты;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связи микрорайона, жилого района, га, для обслуживаемого населения, групп:</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IV-V (до 9 тыс. чел.) 0,07-0,08</w:t>
            </w:r>
          </w:p>
        </w:tc>
      </w:tr>
      <w:tr w:rsidR="00356224" w:rsidRPr="006B06CC" w:rsidTr="00C24F9D">
        <w:trPr>
          <w:trHeight w:val="3917"/>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амбулаторно-поликлинические учреждения;</w:t>
            </w:r>
          </w:p>
        </w:tc>
        <w:tc>
          <w:tcPr>
            <w:tcW w:w="2520" w:type="dxa"/>
          </w:tcPr>
          <w:p w:rsidR="00356224"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18,15 посещений в смену на 1 тыс. чел.</w:t>
            </w:r>
          </w:p>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13,47 коек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мощности стационаров, коек:</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50 - 150 м2 на 1 койку</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100 150-100 м2 на 1 койку</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100 до 200 100-80 м2 на одну койку</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200 до 400 80-75 м2 на 1 койку.</w:t>
            </w:r>
          </w:p>
          <w:p w:rsidR="00356224" w:rsidRPr="006B06CC" w:rsidRDefault="00356224" w:rsidP="00C24F9D">
            <w:pPr>
              <w:jc w:val="both"/>
              <w:rPr>
                <w:rFonts w:ascii="Times New Roman" w:eastAsia="Times New Roman" w:hAnsi="Times New Roman" w:cs="Times New Roman"/>
                <w:i/>
                <w:sz w:val="24"/>
                <w:szCs w:val="24"/>
              </w:rPr>
            </w:pP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На 100 посещений в смену - встроенные; 0,1 га на 100 посещений в смену, но не менее 0,2 га</w:t>
            </w:r>
          </w:p>
        </w:tc>
      </w:tr>
      <w:tr w:rsidR="00356224" w:rsidRPr="006B06CC" w:rsidTr="00C24F9D">
        <w:trPr>
          <w:trHeight w:val="548"/>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аптеки;</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14 м2 общей площади</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0,2 га или встроенные</w:t>
            </w:r>
          </w:p>
        </w:tc>
      </w:tr>
      <w:tr w:rsidR="00356224" w:rsidRPr="006B06CC" w:rsidTr="00C24F9D">
        <w:trPr>
          <w:trHeight w:val="815"/>
        </w:trPr>
        <w:tc>
          <w:tcPr>
            <w:tcW w:w="3684" w:type="dxa"/>
          </w:tcPr>
          <w:p w:rsidR="00356224" w:rsidRPr="006B06CC" w:rsidRDefault="00356224" w:rsidP="00356224">
            <w:pPr>
              <w:pStyle w:val="a3"/>
              <w:numPr>
                <w:ilvl w:val="1"/>
                <w:numId w:val="9"/>
              </w:numPr>
              <w:ind w:left="0" w:firstLine="0"/>
              <w:rPr>
                <w:rFonts w:ascii="Times New Roman" w:eastAsia="Times New Roman" w:hAnsi="Times New Roman" w:cs="Times New Roman"/>
                <w:i/>
                <w:sz w:val="24"/>
                <w:szCs w:val="24"/>
              </w:rPr>
            </w:pPr>
            <w:r w:rsidRPr="006B06CC">
              <w:rPr>
                <w:rFonts w:ascii="Times New Roman" w:hAnsi="Times New Roman" w:cs="Times New Roman"/>
                <w:i/>
                <w:sz w:val="24"/>
                <w:szCs w:val="24"/>
              </w:rPr>
              <w:t>пункты оказания первой медицинской помощи;</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0,1 автомобиль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на 1 автомобиль, но не менее 0,1 га</w:t>
            </w:r>
          </w:p>
        </w:tc>
      </w:tr>
      <w:tr w:rsidR="00356224" w:rsidRPr="006B06CC" w:rsidTr="00C24F9D">
        <w:trPr>
          <w:trHeight w:val="2764"/>
        </w:trPr>
        <w:tc>
          <w:tcPr>
            <w:tcW w:w="3684" w:type="dxa"/>
          </w:tcPr>
          <w:p w:rsidR="00356224" w:rsidRPr="006B06CC" w:rsidRDefault="00356224" w:rsidP="00356224">
            <w:pPr>
              <w:pStyle w:val="a3"/>
              <w:numPr>
                <w:ilvl w:val="1"/>
                <w:numId w:val="9"/>
              </w:numPr>
              <w:ind w:left="0" w:firstLine="0"/>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детские сады, иные объекты  дошкольного воспитания;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яслей-садов, м2, на 1 место: до 100 мест - 40, св. 100 - 35; в комплексе яслей-садов св. 500 мест - 30.</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Площадь групповой площадки для детей ясельного возраста следует принимать 7,5 м2 на 1 место</w:t>
            </w:r>
          </w:p>
        </w:tc>
      </w:tr>
      <w:tr w:rsidR="00356224" w:rsidRPr="006B06CC" w:rsidTr="00C24F9D">
        <w:trPr>
          <w:trHeight w:val="439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eastAsia="Times New Roman" w:hAnsi="Times New Roman" w:cs="Times New Roman"/>
                <w:i/>
                <w:sz w:val="24"/>
                <w:szCs w:val="24"/>
              </w:rPr>
              <w:lastRenderedPageBreak/>
              <w:t>школы общеобразовательные,</w:t>
            </w:r>
            <w:r w:rsidRPr="006B06CC">
              <w:rPr>
                <w:rFonts w:ascii="Times New Roman" w:hAnsi="Times New Roman" w:cs="Times New Roman"/>
                <w:i/>
                <w:sz w:val="24"/>
                <w:szCs w:val="24"/>
              </w:rPr>
              <w:t xml:space="preserve"> начальные и средние;</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104 мест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общеобразовательной школы, учащихся:</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 до 400 50 м2 на 1 учащегося</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400 до 500 60 м2 на 1 учащегося</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356224" w:rsidRPr="006B06CC" w:rsidTr="00C24F9D">
        <w:trPr>
          <w:trHeight w:val="111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многопрофильные учреждения дополнительного образования;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10% от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356224" w:rsidRPr="006B06CC" w:rsidTr="00C24F9D">
        <w:trPr>
          <w:trHeight w:val="248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 xml:space="preserve">учреждения среднего специального и профессионального образования без учебно-лабораторных и учебно-производственных корпусов и мастерских; </w:t>
            </w:r>
          </w:p>
        </w:tc>
        <w:tc>
          <w:tcPr>
            <w:tcW w:w="2520" w:type="dxa"/>
          </w:tcPr>
          <w:p w:rsidR="00356224" w:rsidRPr="006B06CC" w:rsidRDefault="00356224" w:rsidP="00C24F9D">
            <w:pPr>
              <w:jc w:val="both"/>
              <w:rPr>
                <w:rFonts w:ascii="Times New Roman" w:eastAsia="Times New Roman" w:hAnsi="Times New Roman" w:cs="Times New Roman"/>
                <w:i/>
                <w:sz w:val="24"/>
                <w:szCs w:val="24"/>
              </w:rPr>
            </w:pP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профессионально-технических училищ и средних специальных учебных заведений, учащихся:</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300 75 м2 на 1 учащегося</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300 до 900 50-65 м2 на 1 учащегося</w:t>
            </w:r>
          </w:p>
        </w:tc>
      </w:tr>
      <w:tr w:rsidR="00356224" w:rsidRPr="006B06CC" w:rsidTr="00C24F9D">
        <w:trPr>
          <w:trHeight w:val="111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отдельно-стоящие УВД, РОВД, отделы ГИБДД, военные комиссариаты (районные и городские);</w:t>
            </w:r>
          </w:p>
        </w:tc>
        <w:tc>
          <w:tcPr>
            <w:tcW w:w="2520" w:type="dxa"/>
            <w:tcBorders>
              <w:top w:val="single" w:sz="4" w:space="0" w:color="auto"/>
              <w:left w:val="nil"/>
              <w:bottom w:val="single" w:sz="4" w:space="0" w:color="auto"/>
              <w:right w:val="single" w:sz="4" w:space="0" w:color="auto"/>
            </w:tcBorders>
          </w:tcPr>
          <w:p w:rsidR="00356224" w:rsidRPr="00FD5C68" w:rsidRDefault="00356224" w:rsidP="00C24F9D">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По заданию на проектирование</w:t>
            </w:r>
          </w:p>
        </w:tc>
        <w:tc>
          <w:tcPr>
            <w:tcW w:w="3195" w:type="dxa"/>
            <w:tcBorders>
              <w:top w:val="nil"/>
              <w:left w:val="nil"/>
              <w:bottom w:val="single" w:sz="4" w:space="0" w:color="auto"/>
              <w:right w:val="single" w:sz="4" w:space="0" w:color="auto"/>
            </w:tcBorders>
            <w:shd w:val="clear" w:color="000000" w:fill="FFFFFF"/>
          </w:tcPr>
          <w:p w:rsidR="00356224" w:rsidRPr="00FD5C68" w:rsidRDefault="00356224" w:rsidP="00C24F9D">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При этажности здания (м2 на 1 сот</w:t>
            </w:r>
            <w:r>
              <w:rPr>
                <w:rFonts w:ascii="Times New Roman" w:hAnsi="Times New Roman" w:cs="Times New Roman"/>
                <w:i/>
                <w:sz w:val="24"/>
                <w:szCs w:val="24"/>
              </w:rPr>
              <w:t>рудника): 3-5 этажей – 44-18,5</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отделения, участковые пункты полиции;</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356224" w:rsidRPr="006B06CC" w:rsidTr="00C24F9D">
        <w:trPr>
          <w:trHeight w:val="578"/>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общественные туалеты.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прибор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bl>
    <w:p w:rsidR="00356224" w:rsidRDefault="00356224" w:rsidP="00356224">
      <w:pPr>
        <w:spacing w:after="0"/>
        <w:ind w:firstLine="851"/>
        <w:jc w:val="both"/>
        <w:rPr>
          <w:rFonts w:ascii="Times New Roman" w:eastAsia="Times New Roman" w:hAnsi="Times New Roman" w:cs="Times New Roman"/>
          <w:i/>
          <w:sz w:val="24"/>
          <w:szCs w:val="24"/>
        </w:rPr>
      </w:pPr>
    </w:p>
    <w:p w:rsidR="00A5625F" w:rsidRDefault="00356224" w:rsidP="00A5625F">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A5625F"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sidR="00A5625F" w:rsidRPr="009A31E9">
        <w:rPr>
          <w:rFonts w:ascii="Times New Roman" w:eastAsia="Times New Roman" w:hAnsi="Times New Roman" w:cs="Times New Roman"/>
          <w:i/>
          <w:sz w:val="24"/>
          <w:szCs w:val="24"/>
        </w:rPr>
        <w:t>;</w:t>
      </w:r>
    </w:p>
    <w:p w:rsidR="00356224" w:rsidRPr="00E35AC4" w:rsidRDefault="00356224" w:rsidP="00356224">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3) предельное количество этажей зданий, строений, сооружений – 3 этажа; </w:t>
      </w:r>
    </w:p>
    <w:p w:rsidR="00356224" w:rsidRPr="00E35AC4" w:rsidRDefault="00356224" w:rsidP="00356224">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r w:rsidR="00A5625F"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8B7250" w:rsidRPr="00CD0893" w:rsidRDefault="008B7250" w:rsidP="00C37103">
      <w:pPr>
        <w:pStyle w:val="2"/>
        <w:spacing w:before="240" w:after="240"/>
        <w:ind w:firstLine="851"/>
        <w:jc w:val="both"/>
      </w:pPr>
      <w:r w:rsidRPr="00CD0893">
        <w:t>Статья 46.3. Г</w:t>
      </w:r>
      <w:r w:rsidR="00AE7EC0" w:rsidRPr="00CD0893">
        <w:t>радостроительные регламенты</w:t>
      </w:r>
      <w:r w:rsidRPr="00CD0893">
        <w:t>.П</w:t>
      </w:r>
      <w:r w:rsidR="00AE7EC0" w:rsidRPr="00CD0893">
        <w:t>роизводственные зоны.</w:t>
      </w:r>
      <w:bookmarkEnd w:id="16"/>
    </w:p>
    <w:p w:rsidR="00D437CA" w:rsidRDefault="00D437CA" w:rsidP="00D437CA">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Pr>
          <w:rFonts w:ascii="Times New Roman" w:hAnsi="Times New Roman" w:cs="Times New Roman"/>
          <w:b/>
          <w:sz w:val="24"/>
          <w:szCs w:val="24"/>
          <w:u w:val="single"/>
        </w:rPr>
        <w:t>р-1</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производственно-коммунальных объектов </w:t>
      </w:r>
      <w:r w:rsidR="008316A7">
        <w:rPr>
          <w:rFonts w:ascii="Times New Roman" w:hAnsi="Times New Roman" w:cs="Times New Roman"/>
          <w:b/>
          <w:bCs/>
          <w:sz w:val="24"/>
          <w:szCs w:val="24"/>
          <w:u w:val="single"/>
          <w:lang w:val="en-US"/>
        </w:rPr>
        <w:t>II</w:t>
      </w:r>
      <w:r>
        <w:rPr>
          <w:rFonts w:ascii="Times New Roman" w:hAnsi="Times New Roman" w:cs="Times New Roman"/>
          <w:b/>
          <w:bCs/>
          <w:sz w:val="24"/>
          <w:szCs w:val="24"/>
          <w:u w:val="single"/>
          <w:lang w:val="en-US"/>
        </w:rPr>
        <w:t>I</w:t>
      </w:r>
      <w:r w:rsidR="008316A7" w:rsidRPr="008316A7">
        <w:rPr>
          <w:rFonts w:ascii="Times New Roman" w:hAnsi="Times New Roman" w:cs="Times New Roman"/>
          <w:b/>
          <w:bCs/>
          <w:sz w:val="24"/>
          <w:szCs w:val="24"/>
          <w:u w:val="single"/>
        </w:rPr>
        <w:t>-</w:t>
      </w:r>
      <w:r w:rsidR="008316A7">
        <w:rPr>
          <w:rFonts w:ascii="Times New Roman" w:hAnsi="Times New Roman" w:cs="Times New Roman"/>
          <w:b/>
          <w:bCs/>
          <w:sz w:val="24"/>
          <w:szCs w:val="24"/>
          <w:u w:val="single"/>
          <w:lang w:val="en-US"/>
        </w:rPr>
        <w:t>V</w:t>
      </w:r>
      <w:r w:rsidR="008316A7">
        <w:rPr>
          <w:rFonts w:ascii="Times New Roman" w:hAnsi="Times New Roman" w:cs="Times New Roman"/>
          <w:b/>
          <w:bCs/>
          <w:sz w:val="24"/>
          <w:szCs w:val="24"/>
          <w:u w:val="single"/>
        </w:rPr>
        <w:t>классов</w:t>
      </w:r>
      <w:r w:rsidRPr="00CD0893">
        <w:rPr>
          <w:rFonts w:ascii="Times New Roman" w:hAnsi="Times New Roman" w:cs="Times New Roman"/>
          <w:b/>
          <w:bCs/>
          <w:sz w:val="24"/>
          <w:szCs w:val="24"/>
          <w:u w:val="single"/>
        </w:rPr>
        <w:t xml:space="preserve"> вредности.</w:t>
      </w:r>
    </w:p>
    <w:p w:rsidR="00D437CA" w:rsidRPr="00CD0893" w:rsidRDefault="00D437CA" w:rsidP="00D437CA">
      <w:pPr>
        <w:spacing w:after="0" w:line="240" w:lineRule="auto"/>
        <w:ind w:firstLine="851"/>
        <w:jc w:val="both"/>
        <w:rPr>
          <w:rFonts w:ascii="Times New Roman" w:hAnsi="Times New Roman" w:cs="Times New Roman"/>
          <w:b/>
          <w:bCs/>
          <w:sz w:val="24"/>
          <w:szCs w:val="24"/>
          <w:u w:val="single"/>
        </w:rPr>
      </w:pPr>
    </w:p>
    <w:p w:rsidR="00D437CA" w:rsidRPr="00CD0893" w:rsidRDefault="00D437CA" w:rsidP="00D437CA">
      <w:pPr>
        <w:spacing w:line="240" w:lineRule="auto"/>
        <w:ind w:firstLine="851"/>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Pr>
          <w:rFonts w:ascii="Times New Roman" w:eastAsia="Times New Roman" w:hAnsi="Times New Roman" w:cs="Times New Roman"/>
          <w:i/>
          <w:sz w:val="24"/>
          <w:szCs w:val="24"/>
          <w:lang w:val="en-US"/>
        </w:rPr>
        <w:t>I</w:t>
      </w:r>
      <w:r w:rsidR="008316A7">
        <w:rPr>
          <w:rFonts w:ascii="Times New Roman" w:eastAsia="Times New Roman" w:hAnsi="Times New Roman" w:cs="Times New Roman"/>
          <w:i/>
          <w:sz w:val="24"/>
          <w:szCs w:val="24"/>
          <w:lang w:val="en-US"/>
        </w:rPr>
        <w:t>II</w:t>
      </w:r>
      <w:r w:rsidRPr="00FD491D">
        <w:rPr>
          <w:rFonts w:ascii="Times New Roman" w:eastAsia="Times New Roman" w:hAnsi="Times New Roman" w:cs="Times New Roman"/>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w:t>
      </w:r>
      <w:r w:rsidR="00326E89">
        <w:rPr>
          <w:rFonts w:ascii="Times New Roman" w:eastAsia="Times New Roman" w:hAnsi="Times New Roman" w:cs="Times New Roman"/>
          <w:sz w:val="24"/>
          <w:szCs w:val="24"/>
        </w:rPr>
        <w:t>бъекты</w:t>
      </w:r>
      <w:r w:rsidR="008316A7">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I</w:t>
      </w:r>
      <w:r w:rsidRPr="00CD0893">
        <w:rPr>
          <w:rFonts w:ascii="Times New Roman" w:eastAsia="Times New Roman" w:hAnsi="Times New Roman" w:cs="Times New Roman"/>
          <w:sz w:val="24"/>
          <w:szCs w:val="24"/>
        </w:rPr>
        <w:t>-V классов вредности;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sidR="008316A7">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-V классов вредности;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ипищевых продуктов</w:t>
      </w:r>
      <w:r w:rsidRPr="00CD0893">
        <w:rPr>
          <w:rFonts w:ascii="Times New Roman" w:eastAsia="Times New Roman" w:hAnsi="Times New Roman" w:cs="Times New Roman"/>
          <w:sz w:val="24"/>
          <w:szCs w:val="24"/>
        </w:rPr>
        <w:t>;</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D437CA" w:rsidRPr="00FD491D" w:rsidRDefault="00D437CA" w:rsidP="00D437CA">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D437CA" w:rsidRPr="00CD0893" w:rsidRDefault="00D437CA" w:rsidP="00D437CA">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офисы и представительства;</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D437CA" w:rsidRPr="00CD0893" w:rsidRDefault="00D437CA" w:rsidP="00D437C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D437CA" w:rsidRPr="00CD0893" w:rsidRDefault="00D437CA" w:rsidP="00D437C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D437CA" w:rsidRPr="00CD0893" w:rsidRDefault="00D437CA" w:rsidP="00D437CA">
      <w:pPr>
        <w:pStyle w:val="a3"/>
        <w:spacing w:after="0" w:line="240" w:lineRule="auto"/>
        <w:ind w:left="0" w:firstLine="851"/>
        <w:jc w:val="both"/>
        <w:rPr>
          <w:rFonts w:ascii="Times New Roman" w:eastAsia="Times New Roman" w:hAnsi="Times New Roman" w:cs="Times New Roman"/>
          <w:sz w:val="24"/>
          <w:szCs w:val="24"/>
        </w:rPr>
      </w:pP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D437CA" w:rsidRPr="00CD0893" w:rsidRDefault="00D437CA" w:rsidP="00D437CA">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D437CA" w:rsidRPr="00CD0893" w:rsidRDefault="00D437CA" w:rsidP="00D437CA">
      <w:pPr>
        <w:pStyle w:val="a3"/>
        <w:numPr>
          <w:ilvl w:val="0"/>
          <w:numId w:val="3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356224" w:rsidRDefault="00356224" w:rsidP="00D437CA">
      <w:pPr>
        <w:pStyle w:val="a3"/>
        <w:spacing w:before="240" w:after="0" w:line="240" w:lineRule="auto"/>
        <w:ind w:left="0" w:firstLine="851"/>
        <w:jc w:val="both"/>
        <w:rPr>
          <w:rFonts w:ascii="Times New Roman" w:hAnsi="Times New Roman" w:cs="Times New Roman"/>
          <w:i/>
          <w:sz w:val="24"/>
          <w:szCs w:val="24"/>
        </w:rPr>
      </w:pPr>
    </w:p>
    <w:p w:rsidR="00356224" w:rsidRPr="003367A1" w:rsidRDefault="00356224" w:rsidP="00356224">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Пр</w:t>
      </w:r>
      <w:r w:rsidRPr="003367A1">
        <w:rPr>
          <w:rFonts w:ascii="Times New Roman" w:hAnsi="Times New Roman" w:cs="Times New Roman"/>
          <w:i/>
          <w:sz w:val="24"/>
          <w:szCs w:val="24"/>
        </w:rPr>
        <w:t>-</w:t>
      </w:r>
      <w:r>
        <w:rPr>
          <w:rFonts w:ascii="Times New Roman" w:hAnsi="Times New Roman" w:cs="Times New Roman"/>
          <w:i/>
          <w:sz w:val="24"/>
          <w:szCs w:val="24"/>
        </w:rPr>
        <w:t>1</w:t>
      </w:r>
      <w:r w:rsidRPr="003367A1">
        <w:rPr>
          <w:rFonts w:ascii="Times New Roman" w:hAnsi="Times New Roman" w:cs="Times New Roman"/>
          <w:i/>
          <w:sz w:val="24"/>
          <w:szCs w:val="24"/>
        </w:rPr>
        <w:t xml:space="preserve"> включают в себя:</w:t>
      </w:r>
    </w:p>
    <w:p w:rsidR="00356224" w:rsidRPr="003367A1" w:rsidRDefault="00356224" w:rsidP="00356224">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r>
        <w:rPr>
          <w:rFonts w:ascii="Times New Roman" w:hAnsi="Times New Roman" w:cs="Times New Roman"/>
          <w:i/>
          <w:sz w:val="24"/>
          <w:szCs w:val="24"/>
        </w:rPr>
        <w:t xml:space="preserve"> не подлежат ограничению, определяются в рамках разработки проектной документации;</w:t>
      </w:r>
    </w:p>
    <w:p w:rsidR="00356224" w:rsidRPr="003367A1" w:rsidRDefault="00356224" w:rsidP="00356224">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3367A1">
        <w:rPr>
          <w:rFonts w:ascii="Times New Roman" w:hAnsi="Times New Roman" w:cs="Times New Roman"/>
          <w:i/>
          <w:sz w:val="24"/>
          <w:szCs w:val="24"/>
        </w:rPr>
        <w:t>;</w:t>
      </w:r>
    </w:p>
    <w:p w:rsidR="00356224" w:rsidRPr="003367A1" w:rsidRDefault="00356224" w:rsidP="00356224">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356224" w:rsidRPr="00CD0893" w:rsidRDefault="00356224" w:rsidP="00356224">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3367A1">
        <w:rPr>
          <w:rFonts w:ascii="Times New Roman" w:hAnsi="Times New Roman" w:cs="Times New Roman"/>
          <w:i/>
          <w:sz w:val="24"/>
          <w:szCs w:val="24"/>
        </w:rPr>
        <w:t>0 %.</w:t>
      </w:r>
    </w:p>
    <w:p w:rsidR="005F1F4E" w:rsidRDefault="005F1F4E" w:rsidP="00D437CA">
      <w:pPr>
        <w:spacing w:before="240"/>
        <w:ind w:firstLine="851"/>
        <w:rPr>
          <w:rFonts w:ascii="Times New Roman" w:hAnsi="Times New Roman" w:cs="Times New Roman"/>
          <w:b/>
          <w:sz w:val="24"/>
          <w:szCs w:val="28"/>
          <w:u w:val="single"/>
        </w:rPr>
      </w:pPr>
    </w:p>
    <w:p w:rsidR="005F1F4E" w:rsidRDefault="005F1F4E" w:rsidP="00D437CA">
      <w:pPr>
        <w:spacing w:before="240"/>
        <w:ind w:firstLine="851"/>
        <w:rPr>
          <w:rFonts w:ascii="Times New Roman" w:hAnsi="Times New Roman" w:cs="Times New Roman"/>
          <w:b/>
          <w:sz w:val="24"/>
          <w:szCs w:val="28"/>
          <w:u w:val="single"/>
        </w:rPr>
      </w:pPr>
    </w:p>
    <w:p w:rsidR="008B7250" w:rsidRPr="00FD491D" w:rsidRDefault="008B7250" w:rsidP="00D437CA">
      <w:pPr>
        <w:spacing w:before="240"/>
        <w:ind w:firstLine="851"/>
        <w:rPr>
          <w:rFonts w:ascii="Times New Roman" w:hAnsi="Times New Roman" w:cs="Times New Roman"/>
          <w:b/>
          <w:sz w:val="24"/>
          <w:szCs w:val="28"/>
          <w:u w:val="single"/>
        </w:rPr>
      </w:pPr>
      <w:r w:rsidRPr="007E3149">
        <w:rPr>
          <w:rFonts w:ascii="Times New Roman" w:hAnsi="Times New Roman" w:cs="Times New Roman"/>
          <w:b/>
          <w:sz w:val="24"/>
          <w:szCs w:val="28"/>
          <w:u w:val="single"/>
        </w:rPr>
        <w:lastRenderedPageBreak/>
        <w:t>П</w:t>
      </w:r>
      <w:r w:rsidR="00C37103" w:rsidRPr="007E3149">
        <w:rPr>
          <w:rFonts w:ascii="Times New Roman" w:hAnsi="Times New Roman" w:cs="Times New Roman"/>
          <w:b/>
          <w:sz w:val="24"/>
          <w:szCs w:val="28"/>
          <w:u w:val="single"/>
        </w:rPr>
        <w:t>р</w:t>
      </w:r>
      <w:r w:rsidRPr="007E3149">
        <w:rPr>
          <w:rFonts w:ascii="Times New Roman" w:hAnsi="Times New Roman" w:cs="Times New Roman"/>
          <w:b/>
          <w:sz w:val="24"/>
          <w:szCs w:val="28"/>
          <w:u w:val="single"/>
        </w:rPr>
        <w:t>-</w:t>
      </w:r>
      <w:r w:rsidR="00D437CA">
        <w:rPr>
          <w:rFonts w:ascii="Times New Roman" w:hAnsi="Times New Roman" w:cs="Times New Roman"/>
          <w:b/>
          <w:sz w:val="24"/>
          <w:szCs w:val="28"/>
          <w:u w:val="single"/>
        </w:rPr>
        <w:t>2</w:t>
      </w:r>
      <w:r w:rsidRPr="007E3149">
        <w:rPr>
          <w:rFonts w:ascii="Times New Roman" w:hAnsi="Times New Roman" w:cs="Times New Roman"/>
          <w:b/>
          <w:sz w:val="24"/>
          <w:szCs w:val="28"/>
          <w:u w:val="single"/>
        </w:rPr>
        <w:t xml:space="preserve">. </w:t>
      </w:r>
      <w:r w:rsidRPr="00FD491D">
        <w:rPr>
          <w:rFonts w:ascii="Times New Roman" w:hAnsi="Times New Roman" w:cs="Times New Roman"/>
          <w:b/>
          <w:sz w:val="24"/>
          <w:szCs w:val="28"/>
          <w:u w:val="single"/>
        </w:rPr>
        <w:t>З</w:t>
      </w:r>
      <w:r w:rsidR="00F874A5" w:rsidRPr="00FD491D">
        <w:rPr>
          <w:rFonts w:ascii="Times New Roman" w:hAnsi="Times New Roman" w:cs="Times New Roman"/>
          <w:b/>
          <w:sz w:val="24"/>
          <w:szCs w:val="28"/>
          <w:u w:val="single"/>
        </w:rPr>
        <w:t>она производственно-коммунальных объектов</w:t>
      </w:r>
      <w:r w:rsidR="00777D4C">
        <w:rPr>
          <w:rFonts w:ascii="Times New Roman" w:hAnsi="Times New Roman" w:cs="Times New Roman"/>
          <w:b/>
          <w:sz w:val="24"/>
          <w:szCs w:val="28"/>
          <w:u w:val="single"/>
        </w:rPr>
        <w:t xml:space="preserve"> I</w:t>
      </w:r>
      <w:r w:rsidR="008316A7">
        <w:rPr>
          <w:rFonts w:ascii="Times New Roman" w:hAnsi="Times New Roman" w:cs="Times New Roman"/>
          <w:b/>
          <w:sz w:val="24"/>
          <w:szCs w:val="28"/>
          <w:u w:val="single"/>
          <w:lang w:val="en-US"/>
        </w:rPr>
        <w:t>V</w:t>
      </w:r>
      <w:r w:rsidR="00C37103" w:rsidRPr="00FD491D">
        <w:rPr>
          <w:rFonts w:ascii="Times New Roman" w:hAnsi="Times New Roman" w:cs="Times New Roman"/>
          <w:b/>
          <w:sz w:val="24"/>
          <w:szCs w:val="28"/>
          <w:u w:val="single"/>
        </w:rPr>
        <w:t>-V классов</w:t>
      </w:r>
      <w:r w:rsidR="00F874A5" w:rsidRPr="00FD491D">
        <w:rPr>
          <w:rFonts w:ascii="Times New Roman" w:hAnsi="Times New Roman" w:cs="Times New Roman"/>
          <w:b/>
          <w:sz w:val="24"/>
          <w:szCs w:val="28"/>
          <w:u w:val="single"/>
        </w:rPr>
        <w:t xml:space="preserve"> вредности</w:t>
      </w:r>
      <w:r w:rsidR="001D3F4B" w:rsidRPr="00FD491D">
        <w:rPr>
          <w:rFonts w:ascii="Times New Roman" w:hAnsi="Times New Roman" w:cs="Times New Roman"/>
          <w:b/>
          <w:sz w:val="24"/>
          <w:szCs w:val="28"/>
          <w:u w:val="single"/>
        </w:rPr>
        <w:t>.</w:t>
      </w:r>
    </w:p>
    <w:p w:rsidR="008B7250" w:rsidRPr="00CD0893" w:rsidRDefault="008B7250" w:rsidP="00F874A5">
      <w:pPr>
        <w:spacing w:line="240" w:lineRule="auto"/>
        <w:ind w:firstLine="851"/>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00517EF5">
        <w:rPr>
          <w:rFonts w:ascii="Times New Roman" w:eastAsia="Times New Roman" w:hAnsi="Times New Roman" w:cs="Times New Roman"/>
          <w:i/>
          <w:sz w:val="24"/>
          <w:szCs w:val="24"/>
          <w:lang w:val="en-US"/>
        </w:rPr>
        <w:t>I</w:t>
      </w:r>
      <w:r w:rsidR="008316A7">
        <w:rPr>
          <w:rFonts w:ascii="Times New Roman" w:eastAsia="Times New Roman" w:hAnsi="Times New Roman" w:cs="Times New Roman"/>
          <w:i/>
          <w:sz w:val="24"/>
          <w:szCs w:val="24"/>
          <w:lang w:val="en-US"/>
        </w:rPr>
        <w:t>V</w:t>
      </w:r>
      <w:r w:rsidR="00C37103" w:rsidRPr="00FD491D">
        <w:rPr>
          <w:rFonts w:ascii="Times New Roman" w:eastAsia="Times New Roman" w:hAnsi="Times New Roman" w:cs="Times New Roman"/>
          <w:i/>
          <w:sz w:val="24"/>
          <w:szCs w:val="24"/>
        </w:rPr>
        <w:t>-V</w:t>
      </w:r>
      <w:r w:rsidRPr="00FD491D">
        <w:rPr>
          <w:rFonts w:ascii="Times New Roman" w:eastAsia="Times New Roman" w:hAnsi="Times New Roman" w:cs="Times New Roman"/>
          <w:i/>
          <w:sz w:val="24"/>
          <w:szCs w:val="24"/>
        </w:rPr>
        <w:t xml:space="preserve"> класса вредности</w:t>
      </w:r>
      <w:r w:rsidR="00C37103" w:rsidRPr="00FD491D">
        <w:rPr>
          <w:rFonts w:ascii="Times New Roman" w:eastAsia="Times New Roman" w:hAnsi="Times New Roman" w:cs="Times New Roman"/>
          <w:i/>
          <w:sz w:val="24"/>
          <w:szCs w:val="24"/>
        </w:rPr>
        <w:t xml:space="preserve">, </w:t>
      </w:r>
      <w:r w:rsidRPr="00FD491D">
        <w:rPr>
          <w:rFonts w:ascii="Times New Roman" w:eastAsia="Times New Roman" w:hAnsi="Times New Roman" w:cs="Times New Roman"/>
          <w:i/>
          <w:sz w:val="24"/>
          <w:szCs w:val="24"/>
        </w:rPr>
        <w:t>иных объектов в соответствии с нижеприведенными видами использования земельных участков и объектов капитального строительства.</w:t>
      </w: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517EF5" w:rsidRPr="00CD0893" w:rsidRDefault="00517EF5" w:rsidP="00517EF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w:t>
      </w:r>
      <w:r w:rsidR="00326E89">
        <w:rPr>
          <w:rFonts w:ascii="Times New Roman" w:eastAsia="Times New Roman" w:hAnsi="Times New Roman" w:cs="Times New Roman"/>
          <w:sz w:val="24"/>
          <w:szCs w:val="24"/>
        </w:rPr>
        <w:t>бъекты</w:t>
      </w:r>
      <w:r>
        <w:rPr>
          <w:rFonts w:ascii="Times New Roman" w:eastAsia="Times New Roman" w:hAnsi="Times New Roman" w:cs="Times New Roman"/>
          <w:sz w:val="24"/>
          <w:szCs w:val="24"/>
        </w:rPr>
        <w:t xml:space="preserve"> I</w:t>
      </w:r>
      <w:r w:rsidR="008316A7">
        <w:rPr>
          <w:rFonts w:ascii="Times New Roman" w:eastAsia="Times New Roman" w:hAnsi="Times New Roman" w:cs="Times New Roman"/>
          <w:sz w:val="24"/>
          <w:szCs w:val="24"/>
          <w:lang w:val="en-US"/>
        </w:rPr>
        <w:t>V</w:t>
      </w:r>
      <w:r w:rsidRPr="00CD0893">
        <w:rPr>
          <w:rFonts w:ascii="Times New Roman" w:eastAsia="Times New Roman" w:hAnsi="Times New Roman" w:cs="Times New Roman"/>
          <w:sz w:val="24"/>
          <w:szCs w:val="24"/>
        </w:rPr>
        <w:t>-V классов вредности;</w:t>
      </w:r>
    </w:p>
    <w:p w:rsidR="00517EF5" w:rsidRPr="00CD0893" w:rsidRDefault="00517EF5" w:rsidP="00517EF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w:t>
      </w:r>
      <w:r w:rsidR="008316A7">
        <w:rPr>
          <w:rFonts w:ascii="Times New Roman" w:eastAsia="Times New Roman" w:hAnsi="Times New Roman" w:cs="Times New Roman"/>
          <w:sz w:val="24"/>
          <w:szCs w:val="24"/>
          <w:lang w:val="en-US"/>
        </w:rPr>
        <w:t>V</w:t>
      </w:r>
      <w:r w:rsidRPr="00CD0893">
        <w:rPr>
          <w:rFonts w:ascii="Times New Roman" w:eastAsia="Times New Roman" w:hAnsi="Times New Roman" w:cs="Times New Roman"/>
          <w:sz w:val="24"/>
          <w:szCs w:val="24"/>
        </w:rPr>
        <w:t>-V классов вредности;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sidR="00FD491D">
        <w:rPr>
          <w:rFonts w:ascii="Times New Roman" w:eastAsia="Times New Roman" w:hAnsi="Times New Roman" w:cs="Times New Roman"/>
          <w:sz w:val="24"/>
          <w:szCs w:val="24"/>
        </w:rPr>
        <w:t>, за исключением</w:t>
      </w:r>
      <w:r w:rsidR="00FD491D" w:rsidRPr="00FD491D">
        <w:rPr>
          <w:rFonts w:ascii="Times New Roman" w:eastAsia="Times New Roman" w:hAnsi="Times New Roman" w:cs="Times New Roman"/>
          <w:sz w:val="24"/>
          <w:szCs w:val="24"/>
        </w:rPr>
        <w:t>склад</w:t>
      </w:r>
      <w:r w:rsidR="00FD491D">
        <w:rPr>
          <w:rFonts w:ascii="Times New Roman" w:eastAsia="Times New Roman" w:hAnsi="Times New Roman" w:cs="Times New Roman"/>
          <w:sz w:val="24"/>
          <w:szCs w:val="24"/>
        </w:rPr>
        <w:t>ов</w:t>
      </w:r>
      <w:r w:rsidR="00FD491D" w:rsidRPr="00FD491D">
        <w:rPr>
          <w:rFonts w:ascii="Times New Roman" w:eastAsia="Times New Roman" w:hAnsi="Times New Roman" w:cs="Times New Roman"/>
          <w:sz w:val="24"/>
          <w:szCs w:val="24"/>
        </w:rPr>
        <w:t xml:space="preserve"> продовольственного сырья ипищевых продуктов</w:t>
      </w:r>
      <w:r w:rsidRPr="00CD0893">
        <w:rPr>
          <w:rFonts w:ascii="Times New Roman" w:eastAsia="Times New Roman" w:hAnsi="Times New Roman" w:cs="Times New Roman"/>
          <w:sz w:val="24"/>
          <w:szCs w:val="24"/>
        </w:rPr>
        <w:t>;</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FD491D" w:rsidRPr="00FD491D" w:rsidRDefault="00C37103" w:rsidP="00FD491D">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sidR="00FD491D">
        <w:rPr>
          <w:rFonts w:ascii="Times New Roman" w:eastAsia="Times New Roman" w:hAnsi="Times New Roman" w:cs="Times New Roman"/>
          <w:sz w:val="24"/>
          <w:szCs w:val="24"/>
        </w:rPr>
        <w:t>;</w:t>
      </w:r>
    </w:p>
    <w:p w:rsidR="00C37103" w:rsidRPr="00CD0893" w:rsidRDefault="00FD491D" w:rsidP="00FD491D">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00C37103" w:rsidRPr="00CD0893">
        <w:rPr>
          <w:rFonts w:ascii="Times New Roman" w:eastAsia="Times New Roman" w:hAnsi="Times New Roman" w:cs="Times New Roman"/>
          <w:sz w:val="24"/>
          <w:szCs w:val="24"/>
        </w:rPr>
        <w:t>.</w:t>
      </w: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пожарные части;</w:t>
      </w:r>
    </w:p>
    <w:p w:rsidR="00C37103" w:rsidRPr="00CD0893" w:rsidRDefault="00C37103" w:rsidP="00C37103">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C37103" w:rsidRPr="00CD0893" w:rsidRDefault="00C37103" w:rsidP="00C37103">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C37103" w:rsidRPr="00CD0893" w:rsidRDefault="00C37103" w:rsidP="00C37103">
      <w:pPr>
        <w:pStyle w:val="a3"/>
        <w:spacing w:after="0" w:line="240" w:lineRule="auto"/>
        <w:ind w:left="0" w:firstLine="851"/>
        <w:jc w:val="both"/>
        <w:rPr>
          <w:rFonts w:ascii="Times New Roman" w:eastAsia="Times New Roman" w:hAnsi="Times New Roman" w:cs="Times New Roman"/>
          <w:sz w:val="24"/>
          <w:szCs w:val="24"/>
        </w:rPr>
      </w:pP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C37103" w:rsidRPr="00CD0893" w:rsidRDefault="00C37103" w:rsidP="00C37103">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C37103" w:rsidRPr="00CD0893" w:rsidRDefault="00C37103" w:rsidP="00C37103">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B63FE6" w:rsidRPr="009A47B2" w:rsidRDefault="00B63FE6" w:rsidP="00B63FE6">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2</w:t>
      </w:r>
      <w:r w:rsidRPr="009A47B2">
        <w:rPr>
          <w:rFonts w:ascii="Times New Roman" w:hAnsi="Times New Roman" w:cs="Times New Roman"/>
          <w:i/>
          <w:sz w:val="24"/>
          <w:szCs w:val="24"/>
        </w:rPr>
        <w:t xml:space="preserve"> включают в себя:</w:t>
      </w:r>
    </w:p>
    <w:p w:rsidR="00B63FE6" w:rsidRPr="009A47B2" w:rsidRDefault="00B63FE6" w:rsidP="00B63FE6">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CD0893" w:rsidRDefault="00B63FE6" w:rsidP="00B63FE6">
      <w:pPr>
        <w:spacing w:after="0" w:line="240" w:lineRule="auto"/>
        <w:ind w:firstLine="851"/>
        <w:jc w:val="both"/>
        <w:rPr>
          <w:rFonts w:ascii="Calibri" w:eastAsia="Times New Roman" w:hAnsi="Calibri"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9A47B2">
        <w:rPr>
          <w:rFonts w:ascii="Times New Roman" w:hAnsi="Times New Roman" w:cs="Times New Roman"/>
          <w:i/>
          <w:sz w:val="24"/>
          <w:szCs w:val="24"/>
        </w:rPr>
        <w:t>0 %.</w:t>
      </w:r>
    </w:p>
    <w:p w:rsidR="00C37103" w:rsidRPr="00CD0893" w:rsidRDefault="00C37103" w:rsidP="00C37103">
      <w:pPr>
        <w:pStyle w:val="a3"/>
        <w:spacing w:after="0" w:line="240" w:lineRule="auto"/>
        <w:ind w:left="1440"/>
        <w:jc w:val="both"/>
        <w:rPr>
          <w:rFonts w:ascii="Times New Roman" w:hAnsi="Times New Roman" w:cs="Times New Roman"/>
          <w:i/>
          <w:sz w:val="24"/>
          <w:szCs w:val="24"/>
        </w:rPr>
      </w:pPr>
    </w:p>
    <w:p w:rsidR="00B36CCF" w:rsidRPr="00CD0893" w:rsidRDefault="007E3149" w:rsidP="00B36CCF">
      <w:pPr>
        <w:spacing w:before="240" w:line="240" w:lineRule="auto"/>
        <w:ind w:firstLine="851"/>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Пр</w:t>
      </w:r>
      <w:r w:rsidR="00B36CCF" w:rsidRPr="00CD0893">
        <w:rPr>
          <w:rFonts w:ascii="Times New Roman" w:eastAsia="Times New Roman" w:hAnsi="Times New Roman" w:cs="Times New Roman"/>
          <w:b/>
          <w:bCs/>
          <w:sz w:val="24"/>
          <w:szCs w:val="24"/>
          <w:u w:val="single"/>
        </w:rPr>
        <w:t>. Зона зеленых насаждений, выполняющих санитарно-защитные функции</w:t>
      </w:r>
    </w:p>
    <w:p w:rsidR="00B63FE6" w:rsidRPr="00CD0893" w:rsidRDefault="00B63FE6" w:rsidP="00B63FE6">
      <w:pPr>
        <w:spacing w:line="240" w:lineRule="auto"/>
        <w:ind w:firstLine="851"/>
        <w:rPr>
          <w:rFonts w:ascii="Times New Roman" w:hAnsi="Times New Roman" w:cs="Times New Roman"/>
          <w:sz w:val="24"/>
          <w:szCs w:val="24"/>
        </w:rPr>
      </w:pPr>
      <w:bookmarkStart w:id="17" w:name="_Toc369534375"/>
      <w:r w:rsidRPr="00CD0893">
        <w:rPr>
          <w:rFonts w:ascii="Times New Roman" w:eastAsia="Times New Roman" w:hAnsi="Times New Roman" w:cs="Times New Roman"/>
          <w:sz w:val="24"/>
          <w:szCs w:val="24"/>
        </w:rPr>
        <w:t>Зона предназначена для организации и благоустройства санитарно-защитных зон в соответствии с действующими нормативами.</w:t>
      </w:r>
    </w:p>
    <w:p w:rsidR="00B63FE6" w:rsidRPr="00CD0893" w:rsidRDefault="00B63FE6" w:rsidP="00B63FE6">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B63FE6" w:rsidRPr="00CD0893" w:rsidRDefault="00B63FE6" w:rsidP="00B63FE6">
      <w:pPr>
        <w:pStyle w:val="a3"/>
        <w:numPr>
          <w:ilvl w:val="0"/>
          <w:numId w:val="30"/>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озеленение специального назначения.</w:t>
      </w:r>
    </w:p>
    <w:p w:rsidR="00B63FE6" w:rsidRPr="00CD0893" w:rsidRDefault="00B63FE6" w:rsidP="00B63FE6">
      <w:pPr>
        <w:spacing w:after="0" w:line="240" w:lineRule="auto"/>
        <w:ind w:firstLine="851"/>
        <w:jc w:val="both"/>
        <w:rPr>
          <w:rFonts w:ascii="Times New Roman" w:eastAsia="Times New Roman" w:hAnsi="Times New Roman" w:cs="Times New Roman"/>
          <w:sz w:val="24"/>
          <w:szCs w:val="24"/>
        </w:rPr>
      </w:pPr>
    </w:p>
    <w:p w:rsidR="00B63FE6" w:rsidRPr="00CD0893" w:rsidRDefault="00B63FE6" w:rsidP="00B63FE6">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B63FE6" w:rsidRPr="00CD0893" w:rsidRDefault="00B63FE6" w:rsidP="00B63FE6">
      <w:pPr>
        <w:pStyle w:val="a3"/>
        <w:numPr>
          <w:ilvl w:val="0"/>
          <w:numId w:val="2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о</w:t>
      </w:r>
      <w:r w:rsidRPr="00CD0893">
        <w:rPr>
          <w:rFonts w:ascii="Times New Roman" w:eastAsia="Times New Roman" w:hAnsi="Times New Roman" w:cs="Times New Roman"/>
          <w:sz w:val="24"/>
          <w:szCs w:val="24"/>
        </w:rPr>
        <w:t>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B63FE6" w:rsidRDefault="00B63FE6" w:rsidP="00B63FE6">
      <w:pPr>
        <w:pStyle w:val="a3"/>
        <w:spacing w:after="0" w:line="240" w:lineRule="auto"/>
        <w:ind w:left="0" w:firstLine="851"/>
        <w:jc w:val="both"/>
        <w:rPr>
          <w:rFonts w:ascii="Times New Roman" w:hAnsi="Times New Roman" w:cs="Times New Roman"/>
          <w:i/>
          <w:sz w:val="24"/>
          <w:szCs w:val="24"/>
        </w:rPr>
      </w:pPr>
    </w:p>
    <w:p w:rsidR="00B63FE6" w:rsidRPr="004B5CFF" w:rsidRDefault="00B63FE6" w:rsidP="00B63FE6">
      <w:pPr>
        <w:spacing w:after="0" w:line="240" w:lineRule="auto"/>
        <w:ind w:firstLine="709"/>
        <w:jc w:val="both"/>
        <w:rPr>
          <w:rFonts w:ascii="Times New Roman" w:hAnsi="Times New Roman"/>
          <w:b/>
          <w:bCs/>
          <w:sz w:val="24"/>
          <w:szCs w:val="24"/>
          <w:u w:val="single"/>
        </w:rPr>
      </w:pPr>
      <w:r w:rsidRPr="004B5CFF">
        <w:rPr>
          <w:rFonts w:ascii="Times New Roman" w:hAnsi="Times New Roman"/>
          <w:b/>
          <w:bCs/>
          <w:sz w:val="24"/>
          <w:szCs w:val="24"/>
          <w:u w:val="single"/>
        </w:rPr>
        <w:t>Условно разрешенные виды использования:</w:t>
      </w:r>
    </w:p>
    <w:p w:rsidR="00B63FE6" w:rsidRPr="00CD0893" w:rsidRDefault="00B63FE6" w:rsidP="00B63FE6">
      <w:pPr>
        <w:pStyle w:val="a3"/>
        <w:numPr>
          <w:ilvl w:val="0"/>
          <w:numId w:val="30"/>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B63FE6" w:rsidRDefault="00B63FE6" w:rsidP="00B63FE6">
      <w:pPr>
        <w:pStyle w:val="a3"/>
        <w:spacing w:after="0" w:line="240" w:lineRule="auto"/>
        <w:ind w:left="0" w:firstLine="851"/>
        <w:jc w:val="both"/>
        <w:rPr>
          <w:rFonts w:ascii="Times New Roman" w:hAnsi="Times New Roman" w:cs="Times New Roman"/>
          <w:i/>
          <w:sz w:val="24"/>
          <w:szCs w:val="24"/>
        </w:rPr>
      </w:pP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w:t>
      </w:r>
      <w:r>
        <w:rPr>
          <w:rFonts w:ascii="Times New Roman" w:hAnsi="Times New Roman" w:cs="Times New Roman"/>
          <w:i/>
          <w:sz w:val="24"/>
          <w:szCs w:val="24"/>
        </w:rPr>
        <w:t>р</w:t>
      </w:r>
      <w:r w:rsidRPr="009A47B2">
        <w:rPr>
          <w:rFonts w:ascii="Times New Roman" w:hAnsi="Times New Roman" w:cs="Times New Roman"/>
          <w:i/>
          <w:sz w:val="24"/>
          <w:szCs w:val="24"/>
        </w:rPr>
        <w:t xml:space="preserve"> включают в себя:</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9A47B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CD0893" w:rsidRDefault="00B63FE6" w:rsidP="00B63FE6">
      <w:pPr>
        <w:spacing w:before="240" w:after="0" w:line="240" w:lineRule="auto"/>
        <w:ind w:firstLine="709"/>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Примечания:</w:t>
      </w:r>
    </w:p>
    <w:p w:rsidR="00B63FE6" w:rsidRPr="00CD0893" w:rsidRDefault="00B63FE6" w:rsidP="00B63FE6">
      <w:pPr>
        <w:spacing w:after="0" w:line="240" w:lineRule="auto"/>
        <w:ind w:firstLine="709"/>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 xml:space="preserve">1) В </w:t>
      </w:r>
      <w:r>
        <w:rPr>
          <w:rFonts w:ascii="Times New Roman" w:eastAsia="Times New Roman" w:hAnsi="Times New Roman" w:cs="Times New Roman"/>
          <w:bCs/>
          <w:i/>
          <w:sz w:val="24"/>
          <w:szCs w:val="24"/>
        </w:rPr>
        <w:t>санитарно-защитной</w:t>
      </w:r>
      <w:r w:rsidRPr="00CD0893">
        <w:rPr>
          <w:rFonts w:ascii="Times New Roman" w:eastAsia="Times New Roman" w:hAnsi="Times New Roman" w:cs="Times New Roman"/>
          <w:bCs/>
          <w:i/>
          <w:sz w:val="24"/>
          <w:szCs w:val="24"/>
        </w:rPr>
        <w:t xml:space="preserve">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B63FE6" w:rsidRDefault="00B63FE6" w:rsidP="00B63FE6">
      <w:pPr>
        <w:spacing w:after="0" w:line="240" w:lineRule="auto"/>
        <w:ind w:firstLine="709"/>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 xml:space="preserve">2) В </w:t>
      </w:r>
      <w:r>
        <w:rPr>
          <w:rFonts w:ascii="Times New Roman" w:eastAsia="Times New Roman" w:hAnsi="Times New Roman" w:cs="Times New Roman"/>
          <w:bCs/>
          <w:i/>
          <w:sz w:val="24"/>
          <w:szCs w:val="24"/>
        </w:rPr>
        <w:t>санитарно-защитной</w:t>
      </w:r>
      <w:r w:rsidRPr="00CD0893">
        <w:rPr>
          <w:rFonts w:ascii="Times New Roman" w:eastAsia="Times New Roman" w:hAnsi="Times New Roman" w:cs="Times New Roman"/>
          <w:bCs/>
          <w:i/>
          <w:sz w:val="24"/>
          <w:szCs w:val="24"/>
        </w:rPr>
        <w:t xml:space="preserve">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9B4DAC" w:rsidRDefault="007C455E" w:rsidP="007C455E">
      <w:pPr>
        <w:pStyle w:val="2"/>
        <w:spacing w:before="240" w:after="240"/>
        <w:ind w:firstLine="851"/>
        <w:jc w:val="both"/>
      </w:pPr>
      <w:r w:rsidRPr="007C455E">
        <w:t>Статья 46.4. Градостроительные регламенты. Зоны инженерной и транспортной инфраструктур.</w:t>
      </w:r>
      <w:bookmarkEnd w:id="17"/>
    </w:p>
    <w:p w:rsidR="005F3D86" w:rsidRDefault="00777D4C" w:rsidP="004C22CC">
      <w:pPr>
        <w:ind w:firstLine="851"/>
        <w:jc w:val="both"/>
        <w:rPr>
          <w:sz w:val="23"/>
          <w:szCs w:val="23"/>
        </w:rPr>
      </w:pPr>
      <w:r>
        <w:rPr>
          <w:rFonts w:ascii="Times New Roman" w:eastAsia="Times New Roman" w:hAnsi="Times New Roman" w:cs="Times New Roman"/>
          <w:b/>
          <w:bCs/>
          <w:sz w:val="24"/>
          <w:szCs w:val="24"/>
          <w:u w:val="single"/>
        </w:rPr>
        <w:t>ИТ</w:t>
      </w:r>
      <w:r w:rsidR="005F3D86" w:rsidRPr="00CD0893">
        <w:rPr>
          <w:rFonts w:ascii="Times New Roman" w:eastAsia="Times New Roman" w:hAnsi="Times New Roman" w:cs="Times New Roman"/>
          <w:b/>
          <w:bCs/>
          <w:sz w:val="24"/>
          <w:szCs w:val="24"/>
          <w:u w:val="single"/>
        </w:rPr>
        <w:t xml:space="preserve">. </w:t>
      </w:r>
      <w:r w:rsidR="005F3D86" w:rsidRPr="00AC02D9">
        <w:rPr>
          <w:rFonts w:ascii="Times New Roman" w:hAnsi="Times New Roman" w:cs="Times New Roman"/>
          <w:b/>
          <w:bCs/>
          <w:color w:val="000000"/>
          <w:sz w:val="24"/>
          <w:szCs w:val="24"/>
          <w:u w:val="single"/>
        </w:rPr>
        <w:t>Зона водозаборныхсооружений</w:t>
      </w:r>
    </w:p>
    <w:p w:rsidR="005F3D86" w:rsidRDefault="005F3D86" w:rsidP="004C22CC">
      <w:pPr>
        <w:ind w:firstLine="851"/>
        <w:jc w:val="both"/>
        <w:rPr>
          <w:sz w:val="23"/>
          <w:szCs w:val="23"/>
        </w:rPr>
      </w:pPr>
      <w:r w:rsidRPr="00AC02D9">
        <w:rPr>
          <w:rFonts w:ascii="Times New Roman" w:hAnsi="Times New Roman" w:cs="Times New Roman"/>
          <w:i/>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w:t>
      </w:r>
      <w:r>
        <w:rPr>
          <w:rFonts w:ascii="Times New Roman" w:hAnsi="Times New Roman" w:cs="Times New Roman"/>
          <w:i/>
          <w:iCs/>
        </w:rPr>
        <w:t>ения по согласованию</w:t>
      </w:r>
      <w:r w:rsidRPr="00AC02D9">
        <w:rPr>
          <w:rFonts w:ascii="Times New Roman" w:hAnsi="Times New Roman" w:cs="Times New Roman"/>
          <w:i/>
          <w:iCs/>
        </w:rPr>
        <w:t>.</w:t>
      </w:r>
    </w:p>
    <w:p w:rsidR="005F3D86" w:rsidRPr="0093276A" w:rsidRDefault="005F3D86" w:rsidP="0093276A">
      <w:pPr>
        <w:ind w:firstLine="851"/>
        <w:rPr>
          <w:rFonts w:ascii="Times New Roman" w:hAnsi="Times New Roman" w:cs="Times New Roman"/>
          <w:b/>
          <w:i/>
          <w:sz w:val="24"/>
          <w:szCs w:val="24"/>
          <w:u w:val="single"/>
        </w:rPr>
      </w:pPr>
      <w:r w:rsidRPr="0093276A">
        <w:rPr>
          <w:rFonts w:ascii="Times New Roman" w:hAnsi="Times New Roman" w:cs="Times New Roman"/>
          <w:b/>
          <w:i/>
          <w:sz w:val="24"/>
          <w:szCs w:val="24"/>
          <w:u w:val="single"/>
        </w:rPr>
        <w:t>Основные виды разрешенного использования недвижимости:</w:t>
      </w:r>
    </w:p>
    <w:p w:rsidR="005F3D86" w:rsidRPr="00AC02D9" w:rsidRDefault="005F3D86" w:rsidP="005F3D86">
      <w:pPr>
        <w:pStyle w:val="nienie"/>
        <w:numPr>
          <w:ilvl w:val="0"/>
          <w:numId w:val="51"/>
        </w:numPr>
        <w:ind w:left="0" w:firstLine="851"/>
        <w:rPr>
          <w:rFonts w:ascii="Times New Roman" w:hAnsi="Times New Roman" w:cs="Times New Roman"/>
        </w:rPr>
      </w:pPr>
      <w:r w:rsidRPr="00AC02D9">
        <w:rPr>
          <w:rFonts w:ascii="Times New Roman" w:hAnsi="Times New Roman" w:cs="Times New Roman"/>
        </w:rPr>
        <w:t>водозаборные сооружения;</w:t>
      </w:r>
    </w:p>
    <w:p w:rsidR="005F3D86" w:rsidRPr="005F3D86" w:rsidRDefault="005F3D86" w:rsidP="005F3D86">
      <w:pPr>
        <w:pStyle w:val="nienie"/>
        <w:numPr>
          <w:ilvl w:val="0"/>
          <w:numId w:val="51"/>
        </w:numPr>
        <w:ind w:left="0" w:firstLine="851"/>
        <w:rPr>
          <w:rFonts w:ascii="Times New Roman" w:hAnsi="Times New Roman" w:cs="Times New Roman"/>
          <w:szCs w:val="28"/>
        </w:rPr>
      </w:pPr>
      <w:r w:rsidRPr="00AC02D9">
        <w:rPr>
          <w:rFonts w:ascii="Times New Roman" w:hAnsi="Times New Roman" w:cs="Times New Roman"/>
        </w:rPr>
        <w:t>насосные станции;</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 xml:space="preserve">водонакопительные, водонапорные сооружения; </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водопроводные очистные сооружения;</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аэрологические станции;</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метеостанции;</w:t>
      </w:r>
    </w:p>
    <w:p w:rsidR="005F3D86"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насосные станции.</w:t>
      </w:r>
    </w:p>
    <w:p w:rsidR="005F3D86" w:rsidRPr="004F15AA" w:rsidRDefault="005F3D86" w:rsidP="005F3D86">
      <w:pPr>
        <w:pStyle w:val="a3"/>
        <w:spacing w:before="240" w:line="240" w:lineRule="auto"/>
        <w:ind w:left="0" w:firstLine="851"/>
        <w:jc w:val="both"/>
        <w:rPr>
          <w:rFonts w:ascii="Times New Roman" w:hAnsi="Times New Roman" w:cs="Times New Roman"/>
          <w:b/>
          <w:bCs/>
          <w:i/>
          <w:sz w:val="24"/>
          <w:szCs w:val="28"/>
          <w:u w:val="single"/>
        </w:rPr>
      </w:pPr>
      <w:r w:rsidRPr="004F15AA">
        <w:rPr>
          <w:rFonts w:ascii="Times New Roman" w:hAnsi="Times New Roman" w:cs="Times New Roman"/>
          <w:b/>
          <w:bCs/>
          <w:i/>
          <w:sz w:val="24"/>
          <w:szCs w:val="28"/>
          <w:u w:val="single"/>
        </w:rPr>
        <w:t>Вспомогательные виды разрешенного использования:</w:t>
      </w:r>
    </w:p>
    <w:p w:rsidR="005F3D86" w:rsidRPr="005F3D86" w:rsidRDefault="005F3D86" w:rsidP="005F3D86">
      <w:pPr>
        <w:pStyle w:val="a3"/>
        <w:tabs>
          <w:tab w:val="left" w:pos="142"/>
        </w:tabs>
        <w:spacing w:before="240"/>
        <w:ind w:left="0" w:firstLine="851"/>
        <w:rPr>
          <w:rFonts w:ascii="Times New Roman" w:eastAsia="Times New Roman" w:hAnsi="Times New Roman" w:cs="Times New Roman"/>
          <w:b/>
          <w:bCs/>
          <w:szCs w:val="24"/>
          <w:u w:val="single"/>
        </w:rPr>
      </w:pPr>
      <w:r w:rsidRPr="005F3D86">
        <w:rPr>
          <w:rFonts w:ascii="Times New Roman" w:hAnsi="Times New Roman" w:cs="Times New Roman"/>
          <w:sz w:val="24"/>
          <w:szCs w:val="28"/>
        </w:rPr>
        <w:t>- хозяйственные постройки связанные с эксплуатацией источников водоснабжения.</w:t>
      </w:r>
    </w:p>
    <w:p w:rsidR="005F3D86" w:rsidRPr="0093276A" w:rsidRDefault="005F3D86" w:rsidP="0093276A">
      <w:pPr>
        <w:ind w:firstLine="851"/>
        <w:rPr>
          <w:rFonts w:ascii="Times New Roman" w:hAnsi="Times New Roman" w:cs="Times New Roman"/>
          <w:b/>
          <w:i/>
          <w:sz w:val="24"/>
          <w:u w:val="single"/>
        </w:rPr>
      </w:pPr>
      <w:r w:rsidRPr="0093276A">
        <w:rPr>
          <w:rFonts w:ascii="Times New Roman" w:hAnsi="Times New Roman" w:cs="Times New Roman"/>
          <w:b/>
          <w:i/>
          <w:sz w:val="24"/>
          <w:u w:val="single"/>
        </w:rPr>
        <w:t>Условно разрешенные виды использования:</w:t>
      </w:r>
    </w:p>
    <w:p w:rsidR="005F3D86" w:rsidRPr="00AC02D9" w:rsidRDefault="005F3D86" w:rsidP="005F3D86">
      <w:pPr>
        <w:pStyle w:val="23"/>
        <w:ind w:firstLine="851"/>
        <w:rPr>
          <w:b w:val="0"/>
          <w:color w:val="auto"/>
          <w:szCs w:val="24"/>
          <w:lang w:val="ru-RU"/>
        </w:rPr>
      </w:pPr>
      <w:r w:rsidRPr="00AC02D9">
        <w:rPr>
          <w:b w:val="0"/>
          <w:color w:val="auto"/>
          <w:szCs w:val="24"/>
          <w:lang w:val="ru-RU"/>
        </w:rPr>
        <w:t>- строительство и реконструкция сооружений</w:t>
      </w:r>
      <w:r w:rsidR="007F2DF7">
        <w:rPr>
          <w:b w:val="0"/>
          <w:color w:val="auto"/>
          <w:szCs w:val="24"/>
          <w:lang w:val="ru-RU"/>
        </w:rPr>
        <w:t xml:space="preserve"> и </w:t>
      </w:r>
      <w:r w:rsidRPr="00AC02D9">
        <w:rPr>
          <w:b w:val="0"/>
          <w:color w:val="auto"/>
          <w:szCs w:val="24"/>
          <w:lang w:val="ru-RU"/>
        </w:rPr>
        <w:t>коммуникаций;</w:t>
      </w:r>
    </w:p>
    <w:p w:rsidR="005F3D86" w:rsidRDefault="005F3D86" w:rsidP="005F3D86">
      <w:pPr>
        <w:pStyle w:val="23"/>
        <w:ind w:firstLine="851"/>
        <w:rPr>
          <w:b w:val="0"/>
          <w:color w:val="auto"/>
          <w:szCs w:val="24"/>
          <w:lang w:val="ru-RU"/>
        </w:rPr>
      </w:pPr>
      <w:r w:rsidRPr="00AC02D9">
        <w:rPr>
          <w:b w:val="0"/>
          <w:color w:val="auto"/>
          <w:szCs w:val="24"/>
          <w:lang w:val="ru-RU"/>
        </w:rPr>
        <w:t>- землеройные и другие работы.</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ИТ</w:t>
      </w:r>
      <w:r w:rsidRPr="009A47B2">
        <w:rPr>
          <w:rFonts w:ascii="Times New Roman" w:hAnsi="Times New Roman" w:cs="Times New Roman"/>
          <w:i/>
          <w:sz w:val="24"/>
          <w:szCs w:val="24"/>
        </w:rPr>
        <w:t xml:space="preserve"> включают в себя:</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AC02D9" w:rsidRDefault="00B63FE6" w:rsidP="005F3D86">
      <w:pPr>
        <w:pStyle w:val="23"/>
        <w:ind w:firstLine="851"/>
        <w:rPr>
          <w:b w:val="0"/>
          <w:color w:val="auto"/>
          <w:szCs w:val="24"/>
          <w:lang w:val="ru-RU"/>
        </w:rPr>
      </w:pPr>
    </w:p>
    <w:p w:rsidR="00E8384A" w:rsidRPr="00CD0893" w:rsidRDefault="00973C95" w:rsidP="00466AF4">
      <w:pPr>
        <w:pStyle w:val="2"/>
        <w:spacing w:before="240" w:after="240"/>
        <w:ind w:firstLine="851"/>
        <w:jc w:val="both"/>
      </w:pPr>
      <w:bookmarkStart w:id="18" w:name="_Toc369534376"/>
      <w:r>
        <w:rPr>
          <w:iCs/>
        </w:rPr>
        <w:t>Статья 46.</w:t>
      </w:r>
      <w:r w:rsidR="002F21F4">
        <w:rPr>
          <w:iCs/>
        </w:rPr>
        <w:t>5</w:t>
      </w:r>
      <w:r w:rsidR="00E8384A" w:rsidRPr="00CD0893">
        <w:rPr>
          <w:iCs/>
        </w:rPr>
        <w:t xml:space="preserve">.  </w:t>
      </w:r>
      <w:r w:rsidR="00E8384A" w:rsidRPr="00CD0893">
        <w:t>Градостроительные регламенты. Зоны сельскохозяйственного использования.</w:t>
      </w:r>
      <w:bookmarkEnd w:id="18"/>
    </w:p>
    <w:p w:rsidR="000B117D" w:rsidRPr="000B117D" w:rsidRDefault="00FA0925" w:rsidP="000B117D">
      <w:pPr>
        <w:spacing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w:t>
      </w:r>
      <w:r w:rsidR="000B117D" w:rsidRPr="000B117D">
        <w:rPr>
          <w:rFonts w:ascii="Times New Roman" w:hAnsi="Times New Roman" w:cs="Times New Roman"/>
          <w:b/>
          <w:sz w:val="24"/>
          <w:szCs w:val="24"/>
          <w:u w:val="single"/>
        </w:rPr>
        <w:t>.</w:t>
      </w:r>
      <w:r w:rsidR="00943C17" w:rsidRPr="00943C17">
        <w:rPr>
          <w:rFonts w:ascii="Times New Roman" w:hAnsi="Times New Roman" w:cs="Times New Roman"/>
          <w:b/>
          <w:bCs/>
          <w:sz w:val="24"/>
          <w:szCs w:val="24"/>
          <w:u w:val="single"/>
        </w:rPr>
        <w:t>Зона  пастбищ и сенокосов</w:t>
      </w:r>
      <w:r w:rsidR="000B117D" w:rsidRPr="000B117D">
        <w:rPr>
          <w:rFonts w:ascii="Times New Roman" w:hAnsi="Times New Roman" w:cs="Times New Roman"/>
          <w:b/>
          <w:sz w:val="24"/>
          <w:szCs w:val="24"/>
          <w:u w:val="single"/>
        </w:rPr>
        <w:t>.</w:t>
      </w:r>
    </w:p>
    <w:p w:rsidR="00ED6C97" w:rsidRPr="00A70DF4" w:rsidRDefault="00582494" w:rsidP="0093276A">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Зона СХ</w:t>
      </w:r>
      <w:r w:rsidR="00ED6C97" w:rsidRPr="00A70DF4">
        <w:rPr>
          <w:rFonts w:ascii="Times New Roman" w:hAnsi="Times New Roman" w:cs="Times New Roman"/>
          <w:i/>
          <w:sz w:val="24"/>
          <w:szCs w:val="24"/>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 </w:t>
      </w:r>
    </w:p>
    <w:p w:rsidR="00ED6C97" w:rsidRPr="00AA42F3" w:rsidRDefault="00ED6C97" w:rsidP="00AA42F3">
      <w:pPr>
        <w:spacing w:after="0" w:line="240" w:lineRule="auto"/>
        <w:rPr>
          <w:rFonts w:ascii="Times New Roman" w:hAnsi="Times New Roman" w:cs="Times New Roman"/>
          <w:b/>
          <w:sz w:val="24"/>
          <w:szCs w:val="24"/>
        </w:rPr>
      </w:pPr>
      <w:r w:rsidRPr="00AA42F3">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Основные виды разрешённого использования: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пашни;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сенокосы;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луга, пастбища;</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земли, занятые многолетними насаждениями (сады, ягодники);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неудобья;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постройки, связанные с обслуживанием данной зоны;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поля и участки для выращивания сельхозпродукции предоставленные гражданам;</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лесозащитные полосы.</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Вспомогательные виды разрешённого использования:</w:t>
      </w:r>
    </w:p>
    <w:p w:rsidR="00ED6C97" w:rsidRPr="00ED6C97" w:rsidRDefault="00ED6C97" w:rsidP="00AA42F3">
      <w:pPr>
        <w:pStyle w:val="a3"/>
        <w:spacing w:after="0" w:line="240" w:lineRule="auto"/>
        <w:rPr>
          <w:rFonts w:ascii="Times New Roman" w:hAnsi="Times New Roman" w:cs="Times New Roman"/>
          <w:b/>
          <w:i/>
          <w:sz w:val="24"/>
          <w:szCs w:val="24"/>
          <w:u w:val="single"/>
        </w:rPr>
      </w:pP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коммуникации, необходимые для использования сельскохозяйственной зоны;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заготовительные объекты;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временные парковки и стоянки автомобильного транспорта;</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площадки для сбора мусора.</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Условно разрешённые виды использования:</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F73668" w:rsidRPr="00ED6C97" w:rsidRDefault="00F73668" w:rsidP="00F73668">
      <w:pPr>
        <w:pStyle w:val="a3"/>
        <w:spacing w:after="0" w:line="240" w:lineRule="auto"/>
        <w:rPr>
          <w:rFonts w:ascii="Times New Roman" w:hAnsi="Times New Roman" w:cs="Times New Roman"/>
          <w:sz w:val="24"/>
          <w:szCs w:val="24"/>
        </w:rPr>
      </w:pPr>
      <w:r w:rsidRPr="00FA0925">
        <w:rPr>
          <w:rFonts w:ascii="Times New Roman" w:hAnsi="Times New Roman" w:cs="Times New Roman"/>
          <w:sz w:val="24"/>
          <w:szCs w:val="24"/>
        </w:rPr>
        <w:t>–животноводческие фермы;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личное подсобное хозяйство;</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lastRenderedPageBreak/>
        <w:t>–    сельскохозяйственные предприятия;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торговые объекты;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пункты первой медицинской помощи;</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автозаправочные станции.</w:t>
      </w:r>
    </w:p>
    <w:p w:rsidR="00B63FE6" w:rsidRDefault="00B63FE6" w:rsidP="00AA42F3">
      <w:pPr>
        <w:pStyle w:val="a3"/>
        <w:spacing w:after="0" w:line="240" w:lineRule="auto"/>
        <w:rPr>
          <w:rFonts w:ascii="Times New Roman" w:hAnsi="Times New Roman" w:cs="Times New Roman"/>
          <w:sz w:val="24"/>
          <w:szCs w:val="24"/>
        </w:rPr>
      </w:pP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СХ</w:t>
      </w:r>
      <w:r w:rsidRPr="009A47B2">
        <w:rPr>
          <w:rFonts w:ascii="Times New Roman" w:hAnsi="Times New Roman" w:cs="Times New Roman"/>
          <w:i/>
          <w:sz w:val="24"/>
          <w:szCs w:val="24"/>
        </w:rPr>
        <w:t xml:space="preserve"> включают в себя:</w:t>
      </w:r>
    </w:p>
    <w:p w:rsidR="00B63FE6"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620796" w:rsidRDefault="00B63FE6" w:rsidP="00B63FE6">
      <w:pPr>
        <w:spacing w:line="240" w:lineRule="auto"/>
        <w:ind w:firstLine="851"/>
        <w:rPr>
          <w:rFonts w:ascii="Times New Roman" w:eastAsia="Times New Roman" w:hAnsi="Times New Roman" w:cs="Times New Roman"/>
          <w:sz w:val="24"/>
          <w:szCs w:val="24"/>
        </w:rPr>
      </w:pPr>
      <w:r w:rsidRPr="00620796">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A0925" w:rsidRDefault="00FA0925" w:rsidP="00C10999">
      <w:pPr>
        <w:spacing w:after="0" w:line="240" w:lineRule="auto"/>
        <w:ind w:firstLine="851"/>
        <w:jc w:val="both"/>
        <w:rPr>
          <w:rFonts w:ascii="Times New Roman" w:hAnsi="Times New Roman" w:cs="Times New Roman"/>
          <w:b/>
          <w:iCs/>
          <w:sz w:val="24"/>
          <w:szCs w:val="24"/>
        </w:rPr>
      </w:pPr>
    </w:p>
    <w:p w:rsidR="009A4387" w:rsidRPr="00CD0893" w:rsidRDefault="009A4387" w:rsidP="009A4387">
      <w:pPr>
        <w:spacing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СХ-1</w:t>
      </w:r>
      <w:r w:rsidRPr="00CD0893">
        <w:rPr>
          <w:rFonts w:ascii="Times New Roman" w:hAnsi="Times New Roman" w:cs="Times New Roman"/>
          <w:b/>
          <w:sz w:val="24"/>
          <w:szCs w:val="24"/>
          <w:u w:val="single"/>
        </w:rPr>
        <w:t xml:space="preserve">. Зона </w:t>
      </w:r>
      <w:r>
        <w:rPr>
          <w:rFonts w:ascii="Times New Roman" w:hAnsi="Times New Roman" w:cs="Times New Roman"/>
          <w:b/>
          <w:sz w:val="24"/>
          <w:szCs w:val="24"/>
          <w:u w:val="single"/>
        </w:rPr>
        <w:t>садоводчеств и дачных участков</w:t>
      </w:r>
      <w:r w:rsidRPr="00CD0893">
        <w:rPr>
          <w:rFonts w:ascii="Times New Roman" w:hAnsi="Times New Roman" w:cs="Times New Roman"/>
          <w:b/>
          <w:sz w:val="24"/>
          <w:szCs w:val="24"/>
          <w:u w:val="single"/>
        </w:rPr>
        <w:t>.</w:t>
      </w:r>
    </w:p>
    <w:p w:rsidR="009A4387" w:rsidRPr="00A70DF4" w:rsidRDefault="009A4387" w:rsidP="009A4387">
      <w:pPr>
        <w:spacing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9A4387" w:rsidRPr="00CD0893" w:rsidRDefault="009A4387" w:rsidP="009A4387">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Основные виды разрешенного  использования:</w:t>
      </w:r>
    </w:p>
    <w:p w:rsidR="009A4387" w:rsidRPr="00CD0893"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подсобные хозяйства;</w:t>
      </w:r>
    </w:p>
    <w:p w:rsidR="009A4387" w:rsidRPr="00CD0893" w:rsidRDefault="009A4387" w:rsidP="009A4387">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дачи;</w:t>
      </w:r>
    </w:p>
    <w:p w:rsidR="009A4387" w:rsidRPr="00CD0893" w:rsidRDefault="009A4387" w:rsidP="009A4387">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выращивание сельскохозяйственных культур - цветов, овощей, фруктов;</w:t>
      </w:r>
    </w:p>
    <w:p w:rsidR="009A4387" w:rsidRDefault="009A4387" w:rsidP="009A4387">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w:t>
      </w:r>
    </w:p>
    <w:p w:rsidR="009A4387" w:rsidRPr="00CD0893" w:rsidRDefault="009A4387" w:rsidP="009A4387">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9A4387" w:rsidRPr="00CD0893" w:rsidRDefault="009A4387" w:rsidP="009A4387">
      <w:pPr>
        <w:spacing w:line="240" w:lineRule="auto"/>
        <w:ind w:firstLine="851"/>
        <w:rPr>
          <w:rFonts w:ascii="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Вспомогательные виды разрешенного использования:</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теплицы;</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оранжереи;</w:t>
      </w:r>
    </w:p>
    <w:p w:rsidR="009A4387" w:rsidRPr="00902A4E"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надворные постройки - сараи для садовых принадлежностей, туалеты, бани;</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индивидуальные</w:t>
      </w:r>
      <w:r w:rsidRPr="00CD0893">
        <w:rPr>
          <w:rFonts w:ascii="Times New Roman" w:eastAsia="Times New Roman" w:hAnsi="Times New Roman" w:cs="Times New Roman"/>
          <w:sz w:val="24"/>
          <w:szCs w:val="24"/>
        </w:rPr>
        <w:t xml:space="preserve"> гаражи на придомовом участке или парковки;</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индивидуальная трудовая деятельность (без нарушения принципов добрососедства);</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водозаборы;</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площадки для отдыха, спортивных занятий;</w:t>
      </w:r>
    </w:p>
    <w:p w:rsidR="009A4387" w:rsidRPr="00CD0893" w:rsidRDefault="009A4387" w:rsidP="009A4387">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lastRenderedPageBreak/>
        <w:t>Условно разрешенные виды использования:</w:t>
      </w:r>
    </w:p>
    <w:p w:rsidR="009A4387"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коллективные овощехранилища;</w:t>
      </w:r>
    </w:p>
    <w:p w:rsidR="009A4387" w:rsidRPr="00CD0893"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хозяйства с содержанием животных до 100 голов.</w:t>
      </w:r>
    </w:p>
    <w:p w:rsidR="009A4387" w:rsidRPr="00CD0893"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аптечные  киоски, лоточная торговля, временные павильоны, розничной торговли и обслуживания;</w:t>
      </w:r>
    </w:p>
    <w:p w:rsidR="009A4387" w:rsidRPr="00CD0893"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места для кемпингов, пикников, вспомогательные строения и инфраструктура для отдыха на природе;</w:t>
      </w:r>
    </w:p>
    <w:p w:rsidR="009A4387"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СХ</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B63FE6"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620796" w:rsidRDefault="00B63FE6" w:rsidP="00B63FE6">
      <w:pPr>
        <w:spacing w:line="240" w:lineRule="auto"/>
        <w:ind w:firstLine="851"/>
        <w:rPr>
          <w:rFonts w:ascii="Times New Roman" w:eastAsia="Times New Roman" w:hAnsi="Times New Roman" w:cs="Times New Roman"/>
          <w:sz w:val="24"/>
          <w:szCs w:val="24"/>
        </w:rPr>
      </w:pPr>
      <w:r w:rsidRPr="00620796">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5F1F4E" w:rsidRDefault="005F1F4E" w:rsidP="0093276A">
      <w:pPr>
        <w:pStyle w:val="2"/>
        <w:ind w:firstLine="851"/>
        <w:jc w:val="both"/>
      </w:pPr>
      <w:bookmarkStart w:id="19" w:name="_Toc369534377"/>
    </w:p>
    <w:p w:rsidR="00C10999" w:rsidRPr="00CD0893" w:rsidRDefault="00973C95" w:rsidP="0093276A">
      <w:pPr>
        <w:pStyle w:val="2"/>
        <w:ind w:firstLine="851"/>
        <w:jc w:val="both"/>
      </w:pPr>
      <w:r>
        <w:t>Статья 46.</w:t>
      </w:r>
      <w:r w:rsidR="002F21F4">
        <w:t>6</w:t>
      </w:r>
      <w:r w:rsidR="00C10999" w:rsidRPr="00CD0893">
        <w:t>. Градостроительные регламенты. Рекреационные зоны.</w:t>
      </w:r>
      <w:bookmarkEnd w:id="19"/>
    </w:p>
    <w:p w:rsidR="00C10999" w:rsidRPr="00CD0893" w:rsidRDefault="00C10999" w:rsidP="00C10999">
      <w:pPr>
        <w:spacing w:after="0" w:line="240" w:lineRule="auto"/>
        <w:ind w:firstLine="851"/>
        <w:jc w:val="both"/>
        <w:rPr>
          <w:rFonts w:ascii="Times New Roman" w:hAnsi="Times New Roman" w:cs="Times New Roman"/>
          <w:b/>
          <w:iCs/>
          <w:sz w:val="24"/>
          <w:szCs w:val="24"/>
        </w:rPr>
      </w:pPr>
    </w:p>
    <w:p w:rsidR="00B008B4" w:rsidRPr="00CD0893" w:rsidRDefault="00B008B4" w:rsidP="00B008B4">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w:t>
      </w:r>
      <w:r>
        <w:rPr>
          <w:rFonts w:ascii="Times New Roman" w:hAnsi="Times New Roman" w:cs="Times New Roman"/>
          <w:b/>
          <w:bCs/>
          <w:sz w:val="24"/>
          <w:szCs w:val="24"/>
          <w:u w:val="single"/>
        </w:rPr>
        <w:t>-</w:t>
      </w:r>
      <w:r w:rsidRPr="00D437CA">
        <w:rPr>
          <w:rFonts w:ascii="Times New Roman" w:hAnsi="Times New Roman" w:cs="Times New Roman"/>
          <w:b/>
          <w:bCs/>
          <w:sz w:val="24"/>
          <w:szCs w:val="24"/>
          <w:u w:val="single"/>
        </w:rPr>
        <w:t>1</w:t>
      </w:r>
      <w:r w:rsidRPr="00CD0893">
        <w:rPr>
          <w:rFonts w:ascii="Times New Roman" w:hAnsi="Times New Roman" w:cs="Times New Roman"/>
          <w:b/>
          <w:bCs/>
          <w:sz w:val="24"/>
          <w:szCs w:val="24"/>
          <w:u w:val="single"/>
        </w:rPr>
        <w:t xml:space="preserve">.  </w:t>
      </w:r>
      <w:r w:rsidRPr="00AF2B9A">
        <w:rPr>
          <w:rFonts w:ascii="Times New Roman" w:hAnsi="Times New Roman" w:cs="Times New Roman"/>
          <w:b/>
          <w:bCs/>
          <w:sz w:val="24"/>
          <w:szCs w:val="24"/>
          <w:u w:val="single"/>
        </w:rPr>
        <w:t>Зона отдыха, городских парков, скверов, садов</w:t>
      </w:r>
      <w:r w:rsidRPr="00CD0893">
        <w:rPr>
          <w:rFonts w:ascii="Times New Roman" w:hAnsi="Times New Roman" w:cs="Times New Roman"/>
          <w:b/>
          <w:bCs/>
          <w:sz w:val="24"/>
          <w:szCs w:val="24"/>
          <w:u w:val="single"/>
        </w:rPr>
        <w:t>.</w:t>
      </w:r>
    </w:p>
    <w:p w:rsidR="00B008B4" w:rsidRPr="00A70DF4" w:rsidRDefault="00B008B4" w:rsidP="00B008B4">
      <w:pPr>
        <w:spacing w:after="0"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 xml:space="preserve">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 </w:t>
      </w:r>
    </w:p>
    <w:p w:rsidR="00B008B4" w:rsidRPr="00CD0893" w:rsidRDefault="00B008B4" w:rsidP="00B008B4">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B008B4"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B008B4"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B008B4" w:rsidRPr="00CD0893" w:rsidRDefault="00B008B4" w:rsidP="00B008B4">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спортивно-зрелищные сооружения;</w:t>
      </w:r>
    </w:p>
    <w:p w:rsidR="00B008B4" w:rsidRPr="00CD0893" w:rsidRDefault="00B008B4" w:rsidP="00B008B4">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 открытого типа с проведением спортивных игр со стационарными трибунами вместимостью до 100 мест;</w:t>
      </w:r>
    </w:p>
    <w:p w:rsidR="00B008B4" w:rsidRPr="00CD0893" w:rsidRDefault="00B008B4" w:rsidP="00B008B4">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B008B4" w:rsidRPr="00CD0893" w:rsidRDefault="00B008B4" w:rsidP="00B008B4">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лодочные станции;</w:t>
      </w:r>
    </w:p>
    <w:p w:rsidR="00B008B4" w:rsidRDefault="00B008B4" w:rsidP="00B008B4">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B008B4" w:rsidRPr="00CD0893" w:rsidRDefault="00B008B4" w:rsidP="00B008B4">
      <w:pPr>
        <w:pStyle w:val="a3"/>
        <w:numPr>
          <w:ilvl w:val="0"/>
          <w:numId w:val="42"/>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конно-спортивные базы;</w:t>
      </w:r>
    </w:p>
    <w:p w:rsidR="00B008B4" w:rsidRDefault="00B008B4" w:rsidP="00B008B4">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r>
        <w:rPr>
          <w:rFonts w:ascii="Times New Roman" w:hAnsi="Times New Roman" w:cs="Times New Roman"/>
          <w:sz w:val="24"/>
          <w:szCs w:val="24"/>
        </w:rPr>
        <w:t>;</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дачи;</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выращивание сельскохозяйственных культур - цветов, овощей, фруктов;</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сады, огороды;</w:t>
      </w:r>
    </w:p>
    <w:p w:rsidR="00B008B4" w:rsidRPr="00FB5A1A" w:rsidRDefault="00B008B4" w:rsidP="00B008B4">
      <w:pPr>
        <w:pStyle w:val="a3"/>
        <w:numPr>
          <w:ilvl w:val="0"/>
          <w:numId w:val="38"/>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B008B4" w:rsidRPr="00CD0893" w:rsidRDefault="00B008B4" w:rsidP="00B008B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B008B4" w:rsidRPr="00CD0893" w:rsidRDefault="00B008B4" w:rsidP="00B008B4">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B008B4" w:rsidRPr="00CD0893"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B008B4" w:rsidRPr="00CD0893" w:rsidRDefault="00B008B4" w:rsidP="00B008B4">
      <w:pPr>
        <w:pStyle w:val="a3"/>
        <w:spacing w:after="0" w:line="240" w:lineRule="auto"/>
        <w:ind w:left="0" w:firstLine="851"/>
        <w:jc w:val="both"/>
        <w:rPr>
          <w:rFonts w:ascii="Times New Roman" w:hAnsi="Times New Roman" w:cs="Times New Roman"/>
          <w:sz w:val="24"/>
          <w:szCs w:val="24"/>
        </w:rPr>
      </w:pPr>
    </w:p>
    <w:p w:rsidR="00B008B4" w:rsidRPr="00CD0893" w:rsidRDefault="00B008B4" w:rsidP="00B008B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общественные туалеты;</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площадки для выгула собак;</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парковки;</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резервуары для хранения воды;</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B008B4" w:rsidRPr="00EE5596" w:rsidRDefault="00B008B4" w:rsidP="00B008B4">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r>
        <w:rPr>
          <w:rFonts w:ascii="Times New Roman" w:hAnsi="Times New Roman" w:cs="Times New Roman"/>
          <w:sz w:val="24"/>
          <w:szCs w:val="24"/>
        </w:rPr>
        <w:t>;</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w:t>
      </w:r>
      <w:r>
        <w:rPr>
          <w:rFonts w:ascii="Times New Roman" w:hAnsi="Times New Roman" w:cs="Times New Roman"/>
          <w:sz w:val="24"/>
          <w:szCs w:val="24"/>
        </w:rPr>
        <w:t>живания и общественного питания;</w:t>
      </w:r>
    </w:p>
    <w:p w:rsidR="00B008B4"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B008B4" w:rsidRPr="00EE5596"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B008B4" w:rsidRPr="00CD0893" w:rsidRDefault="00B008B4" w:rsidP="00B008B4">
      <w:pPr>
        <w:pStyle w:val="a3"/>
        <w:numPr>
          <w:ilvl w:val="0"/>
          <w:numId w:val="4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B008B4" w:rsidRPr="00CD0893" w:rsidRDefault="00B008B4" w:rsidP="00B008B4">
      <w:pPr>
        <w:pStyle w:val="a3"/>
        <w:spacing w:after="0" w:line="240" w:lineRule="auto"/>
        <w:ind w:left="851"/>
        <w:jc w:val="both"/>
        <w:rPr>
          <w:rFonts w:ascii="Times New Roman" w:hAnsi="Times New Roman" w:cs="Times New Roman"/>
          <w:sz w:val="24"/>
          <w:szCs w:val="24"/>
        </w:rPr>
      </w:pPr>
    </w:p>
    <w:p w:rsidR="00A5625F" w:rsidRPr="009A47B2" w:rsidRDefault="00A5625F" w:rsidP="00A5625F">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A5625F" w:rsidRDefault="00A5625F" w:rsidP="00A5625F">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p>
    <w:p w:rsidR="00A5625F" w:rsidRPr="00517BC2" w:rsidRDefault="00A5625F" w:rsidP="00A5625F">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Площадь территории парков, садов и скверов следует принимать не менее, га:</w:t>
      </w:r>
    </w:p>
    <w:p w:rsidR="00A5625F" w:rsidRPr="00517BC2" w:rsidRDefault="00A5625F" w:rsidP="00A5625F">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городских парков.............................................................................15</w:t>
      </w:r>
    </w:p>
    <w:p w:rsidR="00A5625F" w:rsidRPr="00517BC2" w:rsidRDefault="00A5625F" w:rsidP="00A5625F">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парков планировочных районов....................................................10</w:t>
      </w:r>
    </w:p>
    <w:p w:rsidR="00A5625F" w:rsidRPr="00517BC2" w:rsidRDefault="00A5625F" w:rsidP="00A5625F">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садов жилых районов......................................................................3</w:t>
      </w:r>
    </w:p>
    <w:p w:rsidR="00A5625F" w:rsidRDefault="00A5625F" w:rsidP="00A5625F">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скверов..............................................................................................0,5</w:t>
      </w:r>
    </w:p>
    <w:p w:rsidR="00A5625F" w:rsidRDefault="00A5625F" w:rsidP="00A5625F">
      <w:pPr>
        <w:pStyle w:val="a3"/>
        <w:spacing w:after="0" w:line="240" w:lineRule="auto"/>
        <w:ind w:left="0" w:firstLine="851"/>
        <w:jc w:val="both"/>
        <w:rPr>
          <w:rFonts w:ascii="Times New Roman" w:hAnsi="Times New Roman" w:cs="Times New Roman"/>
          <w:i/>
          <w:sz w:val="24"/>
          <w:szCs w:val="24"/>
        </w:rPr>
      </w:pPr>
    </w:p>
    <w:p w:rsidR="00A5625F" w:rsidRPr="009A47B2" w:rsidRDefault="00A5625F" w:rsidP="00A5625F">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A5625F" w:rsidRPr="009A47B2" w:rsidRDefault="00A5625F" w:rsidP="00A5625F">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5625F" w:rsidRDefault="00A5625F" w:rsidP="00A5625F">
      <w:pPr>
        <w:pStyle w:val="a3"/>
        <w:spacing w:after="0" w:line="240" w:lineRule="auto"/>
        <w:ind w:left="0" w:firstLine="851"/>
        <w:jc w:val="both"/>
        <w:rPr>
          <w:rFonts w:ascii="Times New Roman" w:hAnsi="Times New Roman"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Default="00B63FE6" w:rsidP="00B008B4">
      <w:pPr>
        <w:pStyle w:val="a3"/>
        <w:spacing w:before="240" w:after="0" w:line="240" w:lineRule="auto"/>
        <w:ind w:left="0" w:firstLine="851"/>
        <w:jc w:val="both"/>
        <w:rPr>
          <w:rFonts w:ascii="Times New Roman" w:hAnsi="Times New Roman" w:cs="Times New Roman"/>
          <w:i/>
          <w:sz w:val="24"/>
          <w:szCs w:val="24"/>
        </w:rPr>
      </w:pPr>
    </w:p>
    <w:p w:rsidR="00B008B4" w:rsidRPr="00CD0893" w:rsidRDefault="00B008B4" w:rsidP="00B008B4">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B008B4" w:rsidRPr="00CD0893" w:rsidRDefault="00B008B4" w:rsidP="00B008B4">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9A4387" w:rsidRPr="00CD0893" w:rsidRDefault="009A4387" w:rsidP="009A4387">
      <w:pPr>
        <w:spacing w:before="24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Р-2.  Зона </w:t>
      </w:r>
      <w:r>
        <w:rPr>
          <w:rFonts w:ascii="Times New Roman" w:hAnsi="Times New Roman" w:cs="Times New Roman"/>
          <w:b/>
          <w:bCs/>
          <w:sz w:val="24"/>
          <w:szCs w:val="24"/>
          <w:u w:val="single"/>
        </w:rPr>
        <w:t xml:space="preserve">отдыха, </w:t>
      </w:r>
      <w:r w:rsidRPr="00CD0893">
        <w:rPr>
          <w:rFonts w:ascii="Times New Roman" w:hAnsi="Times New Roman" w:cs="Times New Roman"/>
          <w:b/>
          <w:bCs/>
          <w:sz w:val="24"/>
          <w:szCs w:val="24"/>
          <w:u w:val="single"/>
        </w:rPr>
        <w:t>спортивных комплексов и сооружений.</w:t>
      </w:r>
    </w:p>
    <w:p w:rsidR="009A4387" w:rsidRPr="000B7D12" w:rsidRDefault="009A4387" w:rsidP="009A4387">
      <w:pPr>
        <w:spacing w:line="240" w:lineRule="auto"/>
        <w:ind w:firstLine="851"/>
        <w:jc w:val="both"/>
        <w:rPr>
          <w:rFonts w:ascii="Times New Roman" w:hAnsi="Times New Roman" w:cs="Times New Roman"/>
          <w:i/>
          <w:sz w:val="24"/>
          <w:szCs w:val="24"/>
        </w:rPr>
      </w:pPr>
      <w:r w:rsidRPr="000B7D12">
        <w:rPr>
          <w:rFonts w:ascii="Times New Roman" w:hAnsi="Times New Roman" w:cs="Times New Roman"/>
          <w:i/>
          <w:sz w:val="24"/>
          <w:szCs w:val="24"/>
        </w:rPr>
        <w:t xml:space="preserve">Зона предназначена для размещения </w:t>
      </w:r>
      <w:r>
        <w:rPr>
          <w:rFonts w:ascii="Times New Roman" w:hAnsi="Times New Roman" w:cs="Times New Roman"/>
          <w:i/>
          <w:sz w:val="24"/>
          <w:szCs w:val="24"/>
        </w:rPr>
        <w:t xml:space="preserve">зон отдыха, </w:t>
      </w:r>
      <w:r w:rsidRPr="000B7D12">
        <w:rPr>
          <w:rFonts w:ascii="Times New Roman" w:hAnsi="Times New Roman" w:cs="Times New Roman"/>
          <w:i/>
          <w:sz w:val="24"/>
          <w:szCs w:val="24"/>
        </w:rPr>
        <w:t xml:space="preserve">спортивных сооружений и комплексов местного значения, а также обслуживающих объектов, вспомогательных по отношению к  основному назначению зоны. </w:t>
      </w:r>
    </w:p>
    <w:p w:rsidR="009A4387" w:rsidRPr="00CD0893" w:rsidRDefault="009A4387" w:rsidP="009A4387">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9A4387" w:rsidRDefault="009A4387" w:rsidP="009A4387">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спортивно-зрелищные сооружения;</w:t>
      </w:r>
    </w:p>
    <w:p w:rsidR="009A4387" w:rsidRPr="00CD0893" w:rsidRDefault="009A4387" w:rsidP="009A4387">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 открытого типа с проведением спортивных игр со стационарными трибунами;</w:t>
      </w:r>
    </w:p>
    <w:p w:rsidR="009A4387" w:rsidRPr="00CD0893" w:rsidRDefault="009A4387" w:rsidP="009A4387">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специальные спортивно-развлекательные сооружения;</w:t>
      </w:r>
    </w:p>
    <w:p w:rsidR="009A4387" w:rsidRPr="00CD0893" w:rsidRDefault="009A4387" w:rsidP="009A4387">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 значения,</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9A4387"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 корты</w:t>
      </w:r>
      <w:r>
        <w:rPr>
          <w:rFonts w:ascii="Times New Roman" w:hAnsi="Times New Roman" w:cs="Times New Roman"/>
          <w:sz w:val="24"/>
          <w:szCs w:val="24"/>
        </w:rPr>
        <w:t>;</w:t>
      </w:r>
    </w:p>
    <w:p w:rsidR="009A4387" w:rsidRPr="00CD0893"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9A4387" w:rsidRPr="00CD0893"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9A4387"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9A4387" w:rsidRPr="00CD0893"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конно-спортивные базы;</w:t>
      </w:r>
    </w:p>
    <w:p w:rsidR="009A4387"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9A4387" w:rsidRPr="00CD0893" w:rsidRDefault="009A4387" w:rsidP="009A438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 кемпинги;</w:t>
      </w:r>
    </w:p>
    <w:p w:rsidR="009A4387" w:rsidRPr="006806BC" w:rsidRDefault="009A4387" w:rsidP="009A438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аттракционы;</w:t>
      </w:r>
    </w:p>
    <w:p w:rsidR="009A4387" w:rsidRPr="00CD0893"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базы проката спортивно-рекреационного инвентаря;</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9A4387"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вспомогательные строения и инфраструктура для отдыха: бассейны, фонтаны, малые архитектурные формы;</w:t>
      </w:r>
    </w:p>
    <w:p w:rsidR="009A4387" w:rsidRPr="00B008B4" w:rsidRDefault="009A4387" w:rsidP="009A4387">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r>
        <w:rPr>
          <w:rFonts w:ascii="Times New Roman" w:hAnsi="Times New Roman" w:cs="Times New Roman"/>
          <w:sz w:val="24"/>
          <w:szCs w:val="24"/>
        </w:rPr>
        <w:t>;</w:t>
      </w:r>
    </w:p>
    <w:p w:rsidR="009A4387" w:rsidRPr="00B008B4" w:rsidRDefault="009A4387" w:rsidP="009A4387">
      <w:pPr>
        <w:pStyle w:val="a3"/>
        <w:numPr>
          <w:ilvl w:val="0"/>
          <w:numId w:val="38"/>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дачи;</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9A4387" w:rsidRDefault="009A4387" w:rsidP="009A4387">
      <w:pPr>
        <w:pStyle w:val="a3"/>
        <w:spacing w:after="0" w:line="240" w:lineRule="auto"/>
        <w:ind w:left="851"/>
        <w:jc w:val="both"/>
        <w:rPr>
          <w:rFonts w:ascii="Times New Roman" w:hAnsi="Times New Roman" w:cs="Times New Roman"/>
          <w:sz w:val="24"/>
          <w:szCs w:val="24"/>
        </w:rPr>
      </w:pPr>
    </w:p>
    <w:p w:rsidR="009A4387" w:rsidRPr="00CD0893" w:rsidRDefault="009A4387" w:rsidP="009A4387">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культуры и искусства локального и районного значения;</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Pr>
          <w:rFonts w:ascii="Times New Roman" w:hAnsi="Times New Roman" w:cs="Times New Roman"/>
          <w:sz w:val="24"/>
          <w:szCs w:val="24"/>
        </w:rPr>
        <w:t>полиц</w:t>
      </w:r>
      <w:r w:rsidRPr="00CD0893">
        <w:rPr>
          <w:rFonts w:ascii="Times New Roman" w:hAnsi="Times New Roman" w:cs="Times New Roman"/>
          <w:sz w:val="24"/>
          <w:szCs w:val="24"/>
        </w:rPr>
        <w:t>ии;</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обслуживания и общественного питания;</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9A4387" w:rsidRPr="00CD0893" w:rsidRDefault="009A4387" w:rsidP="009A4387">
      <w:pPr>
        <w:spacing w:before="24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9A4387" w:rsidRPr="00CD0893" w:rsidRDefault="009A4387" w:rsidP="009A4387">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организации, учреждения,  управления;</w:t>
      </w:r>
    </w:p>
    <w:p w:rsidR="009A4387" w:rsidRPr="00CD0893" w:rsidRDefault="009A4387" w:rsidP="009A4387">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9A4387" w:rsidRPr="00CD0893" w:rsidRDefault="009A4387" w:rsidP="009A4387">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9A4387" w:rsidRPr="00CD0893" w:rsidRDefault="009A4387" w:rsidP="009A4387">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p>
    <w:p w:rsidR="009A4387" w:rsidRPr="00CD0893" w:rsidRDefault="009A4387" w:rsidP="009A4387">
      <w:pPr>
        <w:pStyle w:val="a3"/>
        <w:spacing w:after="0" w:line="240" w:lineRule="auto"/>
        <w:ind w:left="851"/>
        <w:jc w:val="both"/>
        <w:rPr>
          <w:rFonts w:ascii="Times New Roman" w:hAnsi="Times New Roman" w:cs="Times New Roman"/>
          <w:sz w:val="24"/>
          <w:szCs w:val="24"/>
        </w:rPr>
      </w:pPr>
    </w:p>
    <w:p w:rsidR="00B63FE6" w:rsidRPr="009A31E9" w:rsidRDefault="00B63FE6" w:rsidP="00B63FE6">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Pr>
          <w:rFonts w:ascii="Times New Roman" w:eastAsia="Times New Roman" w:hAnsi="Times New Roman" w:cs="Times New Roman"/>
          <w:i/>
          <w:sz w:val="24"/>
          <w:szCs w:val="24"/>
        </w:rPr>
        <w:t>в пределах зоны Р-2 включают</w:t>
      </w:r>
      <w:r w:rsidRPr="009A31E9">
        <w:rPr>
          <w:rFonts w:ascii="Times New Roman" w:eastAsia="Times New Roman" w:hAnsi="Times New Roman" w:cs="Times New Roman"/>
          <w:i/>
          <w:sz w:val="24"/>
          <w:szCs w:val="24"/>
        </w:rPr>
        <w:t xml:space="preserve"> в себя:</w:t>
      </w:r>
    </w:p>
    <w:p w:rsidR="00B63FE6" w:rsidRDefault="00B63FE6" w:rsidP="00B63FE6">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r>
        <w:rPr>
          <w:rFonts w:ascii="Times New Roman" w:eastAsia="Times New Roman" w:hAnsi="Times New Roman" w:cs="Times New Roman"/>
          <w:i/>
          <w:sz w:val="24"/>
          <w:szCs w:val="24"/>
        </w:rPr>
        <w:t>:</w:t>
      </w:r>
    </w:p>
    <w:tbl>
      <w:tblPr>
        <w:tblStyle w:val="af1"/>
        <w:tblW w:w="0" w:type="auto"/>
        <w:tblLook w:val="04A0"/>
      </w:tblPr>
      <w:tblGrid>
        <w:gridCol w:w="3684"/>
        <w:gridCol w:w="2520"/>
        <w:gridCol w:w="3195"/>
      </w:tblGrid>
      <w:tr w:rsidR="00B63FE6" w:rsidRPr="006B06CC" w:rsidTr="00C24F9D">
        <w:trPr>
          <w:trHeight w:val="534"/>
        </w:trPr>
        <w:tc>
          <w:tcPr>
            <w:tcW w:w="3684" w:type="dxa"/>
            <w:vAlign w:val="center"/>
          </w:tcPr>
          <w:p w:rsidR="00B63FE6" w:rsidRPr="006B06CC" w:rsidRDefault="00B63FE6"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2520" w:type="dxa"/>
            <w:vAlign w:val="center"/>
          </w:tcPr>
          <w:p w:rsidR="00B63FE6" w:rsidRPr="006B06CC" w:rsidRDefault="00B63FE6"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Число мест</w:t>
            </w:r>
          </w:p>
        </w:tc>
        <w:tc>
          <w:tcPr>
            <w:tcW w:w="3195" w:type="dxa"/>
            <w:vAlign w:val="center"/>
          </w:tcPr>
          <w:p w:rsidR="00B63FE6" w:rsidRPr="006B06CC" w:rsidRDefault="00B63FE6"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B63FE6" w:rsidRPr="006B06CC" w:rsidTr="00C24F9D">
        <w:trPr>
          <w:trHeight w:val="604"/>
        </w:trPr>
        <w:tc>
          <w:tcPr>
            <w:tcW w:w="3684" w:type="dxa"/>
          </w:tcPr>
          <w:p w:rsidR="00B63FE6" w:rsidRPr="006B06CC" w:rsidRDefault="00B63FE6" w:rsidP="00B63FE6">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физкульт</w:t>
            </w:r>
            <w:r>
              <w:rPr>
                <w:rFonts w:ascii="Times New Roman" w:hAnsi="Times New Roman" w:cs="Times New Roman"/>
                <w:i/>
                <w:sz w:val="24"/>
                <w:szCs w:val="24"/>
              </w:rPr>
              <w:t>урно-оздоровительные сооружения</w:t>
            </w:r>
          </w:p>
        </w:tc>
        <w:tc>
          <w:tcPr>
            <w:tcW w:w="2520" w:type="dxa"/>
            <w:vMerge w:val="restart"/>
          </w:tcPr>
          <w:p w:rsidR="00B63FE6" w:rsidRPr="006B06CC" w:rsidRDefault="00B63FE6"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70-80 м2 общей площади на 1 тыс. чел.</w:t>
            </w:r>
          </w:p>
        </w:tc>
        <w:tc>
          <w:tcPr>
            <w:tcW w:w="3195" w:type="dxa"/>
            <w:vMerge w:val="restart"/>
          </w:tcPr>
          <w:p w:rsidR="00B63FE6" w:rsidRPr="006B06CC" w:rsidRDefault="00B63FE6"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поселениях с числом жителей от 2 до 5 тыс. следует предусматривать один спортивный зал площадью 540 м2</w:t>
            </w:r>
          </w:p>
        </w:tc>
      </w:tr>
      <w:tr w:rsidR="00B63FE6" w:rsidRPr="006B06CC" w:rsidTr="00C24F9D">
        <w:trPr>
          <w:trHeight w:val="617"/>
        </w:trPr>
        <w:tc>
          <w:tcPr>
            <w:tcW w:w="3684" w:type="dxa"/>
          </w:tcPr>
          <w:p w:rsidR="00B63FE6" w:rsidRPr="006B06CC" w:rsidRDefault="00B63FE6" w:rsidP="00B63FE6">
            <w:pPr>
              <w:pStyle w:val="a3"/>
              <w:numPr>
                <w:ilvl w:val="0"/>
                <w:numId w:val="12"/>
              </w:numPr>
              <w:ind w:left="0" w:firstLine="0"/>
              <w:jc w:val="both"/>
              <w:rPr>
                <w:rFonts w:ascii="Times New Roman" w:hAnsi="Times New Roman" w:cs="Times New Roman"/>
                <w:i/>
                <w:sz w:val="24"/>
                <w:szCs w:val="24"/>
              </w:rPr>
            </w:pPr>
            <w:r w:rsidRPr="001100AB">
              <w:rPr>
                <w:rFonts w:ascii="Times New Roman" w:hAnsi="Times New Roman" w:cs="Times New Roman"/>
                <w:i/>
                <w:sz w:val="24"/>
                <w:szCs w:val="24"/>
              </w:rPr>
              <w:t>спортивно-зрелищные сооружения</w:t>
            </w:r>
          </w:p>
        </w:tc>
        <w:tc>
          <w:tcPr>
            <w:tcW w:w="2520" w:type="dxa"/>
            <w:vMerge/>
          </w:tcPr>
          <w:p w:rsidR="00B63FE6" w:rsidRDefault="00B63FE6" w:rsidP="00C24F9D">
            <w:pPr>
              <w:jc w:val="both"/>
              <w:rPr>
                <w:rFonts w:ascii="Times New Roman" w:eastAsia="Times New Roman" w:hAnsi="Times New Roman" w:cs="Times New Roman"/>
                <w:i/>
                <w:sz w:val="24"/>
                <w:szCs w:val="24"/>
              </w:rPr>
            </w:pPr>
          </w:p>
        </w:tc>
        <w:tc>
          <w:tcPr>
            <w:tcW w:w="3195" w:type="dxa"/>
            <w:vMerge/>
          </w:tcPr>
          <w:p w:rsidR="00B63FE6" w:rsidRPr="006B06CC" w:rsidRDefault="00B63FE6" w:rsidP="00C24F9D">
            <w:pPr>
              <w:jc w:val="both"/>
              <w:rPr>
                <w:rFonts w:ascii="Times New Roman" w:eastAsia="Times New Roman" w:hAnsi="Times New Roman" w:cs="Times New Roman"/>
                <w:i/>
                <w:sz w:val="24"/>
                <w:szCs w:val="24"/>
              </w:rPr>
            </w:pPr>
          </w:p>
        </w:tc>
      </w:tr>
      <w:tr w:rsidR="00B63FE6" w:rsidRPr="006B06CC" w:rsidTr="00C24F9D">
        <w:trPr>
          <w:trHeight w:val="563"/>
        </w:trPr>
        <w:tc>
          <w:tcPr>
            <w:tcW w:w="3684" w:type="dxa"/>
          </w:tcPr>
          <w:p w:rsidR="00B63FE6" w:rsidRPr="006B06CC" w:rsidRDefault="00B63FE6" w:rsidP="00B63FE6">
            <w:pPr>
              <w:pStyle w:val="a3"/>
              <w:numPr>
                <w:ilvl w:val="0"/>
                <w:numId w:val="12"/>
              </w:numPr>
              <w:ind w:left="0" w:firstLine="0"/>
              <w:jc w:val="both"/>
              <w:rPr>
                <w:rFonts w:ascii="Times New Roman" w:hAnsi="Times New Roman" w:cs="Times New Roman"/>
                <w:i/>
                <w:sz w:val="24"/>
                <w:szCs w:val="24"/>
              </w:rPr>
            </w:pPr>
            <w:r w:rsidRPr="001100AB">
              <w:rPr>
                <w:rFonts w:ascii="Times New Roman" w:hAnsi="Times New Roman" w:cs="Times New Roman"/>
                <w:i/>
                <w:sz w:val="24"/>
                <w:szCs w:val="24"/>
              </w:rPr>
              <w:t>специальные спортивно-развлекательные сооружения</w:t>
            </w:r>
            <w:r w:rsidRPr="006B06CC">
              <w:rPr>
                <w:rFonts w:ascii="Times New Roman" w:hAnsi="Times New Roman" w:cs="Times New Roman"/>
                <w:i/>
                <w:sz w:val="24"/>
                <w:szCs w:val="24"/>
              </w:rPr>
              <w:t>;</w:t>
            </w:r>
          </w:p>
        </w:tc>
        <w:tc>
          <w:tcPr>
            <w:tcW w:w="2520" w:type="dxa"/>
            <w:vMerge/>
          </w:tcPr>
          <w:p w:rsidR="00B63FE6" w:rsidRPr="006B06CC" w:rsidRDefault="00B63FE6" w:rsidP="00C24F9D">
            <w:pPr>
              <w:jc w:val="both"/>
              <w:rPr>
                <w:rFonts w:ascii="Times New Roman" w:eastAsia="Times New Roman" w:hAnsi="Times New Roman" w:cs="Times New Roman"/>
                <w:i/>
                <w:sz w:val="24"/>
                <w:szCs w:val="24"/>
              </w:rPr>
            </w:pPr>
          </w:p>
        </w:tc>
        <w:tc>
          <w:tcPr>
            <w:tcW w:w="3195" w:type="dxa"/>
            <w:vMerge/>
          </w:tcPr>
          <w:p w:rsidR="00B63FE6" w:rsidRPr="006B06CC" w:rsidRDefault="00B63FE6" w:rsidP="00C24F9D">
            <w:pPr>
              <w:jc w:val="both"/>
              <w:rPr>
                <w:rFonts w:ascii="Times New Roman" w:eastAsia="Times New Roman" w:hAnsi="Times New Roman" w:cs="Times New Roman"/>
                <w:i/>
                <w:sz w:val="24"/>
                <w:szCs w:val="24"/>
              </w:rPr>
            </w:pPr>
          </w:p>
        </w:tc>
      </w:tr>
      <w:tr w:rsidR="00B63FE6" w:rsidRPr="006B06CC" w:rsidTr="00C24F9D">
        <w:trPr>
          <w:trHeight w:val="309"/>
        </w:trPr>
        <w:tc>
          <w:tcPr>
            <w:tcW w:w="3684" w:type="dxa"/>
          </w:tcPr>
          <w:p w:rsidR="00B63FE6" w:rsidRPr="006B06CC" w:rsidRDefault="00B63FE6" w:rsidP="00B63FE6">
            <w:pPr>
              <w:pStyle w:val="a3"/>
              <w:numPr>
                <w:ilvl w:val="1"/>
                <w:numId w:val="9"/>
              </w:numPr>
              <w:rPr>
                <w:rFonts w:ascii="Times New Roman" w:eastAsia="Times New Roman" w:hAnsi="Times New Roman" w:cs="Times New Roman"/>
                <w:i/>
                <w:sz w:val="24"/>
                <w:szCs w:val="24"/>
              </w:rPr>
            </w:pPr>
            <w:r w:rsidRPr="001100AB">
              <w:rPr>
                <w:rFonts w:ascii="Times New Roman" w:eastAsia="Times New Roman" w:hAnsi="Times New Roman" w:cs="Times New Roman"/>
                <w:i/>
                <w:sz w:val="24"/>
                <w:szCs w:val="24"/>
              </w:rPr>
              <w:t>спортплощадки, корты</w:t>
            </w:r>
          </w:p>
        </w:tc>
        <w:tc>
          <w:tcPr>
            <w:tcW w:w="2520" w:type="dxa"/>
            <w:vMerge/>
          </w:tcPr>
          <w:p w:rsidR="00B63FE6" w:rsidRPr="006B06CC" w:rsidRDefault="00B63FE6" w:rsidP="00C24F9D">
            <w:pPr>
              <w:jc w:val="both"/>
              <w:rPr>
                <w:rFonts w:ascii="Times New Roman" w:eastAsia="Times New Roman" w:hAnsi="Times New Roman" w:cs="Times New Roman"/>
                <w:i/>
                <w:sz w:val="24"/>
                <w:szCs w:val="24"/>
              </w:rPr>
            </w:pPr>
          </w:p>
        </w:tc>
        <w:tc>
          <w:tcPr>
            <w:tcW w:w="3195" w:type="dxa"/>
            <w:vMerge/>
          </w:tcPr>
          <w:p w:rsidR="00B63FE6" w:rsidRPr="006B06CC" w:rsidRDefault="00B63FE6" w:rsidP="00C24F9D">
            <w:pPr>
              <w:jc w:val="both"/>
              <w:rPr>
                <w:rFonts w:ascii="Times New Roman" w:eastAsia="Times New Roman" w:hAnsi="Times New Roman" w:cs="Times New Roman"/>
                <w:i/>
                <w:sz w:val="24"/>
                <w:szCs w:val="24"/>
              </w:rPr>
            </w:pPr>
          </w:p>
        </w:tc>
      </w:tr>
      <w:tr w:rsidR="00B63FE6" w:rsidRPr="006B06CC" w:rsidTr="00C24F9D">
        <w:trPr>
          <w:trHeight w:val="548"/>
        </w:trPr>
        <w:tc>
          <w:tcPr>
            <w:tcW w:w="3684" w:type="dxa"/>
          </w:tcPr>
          <w:p w:rsidR="00B63FE6" w:rsidRPr="006B06CC" w:rsidRDefault="00B63FE6" w:rsidP="00B63FE6">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спортивные залы местного значения;</w:t>
            </w:r>
          </w:p>
        </w:tc>
        <w:tc>
          <w:tcPr>
            <w:tcW w:w="2520" w:type="dxa"/>
          </w:tcPr>
          <w:p w:rsidR="00B63FE6" w:rsidRPr="006B06CC" w:rsidRDefault="00B63FE6"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60-80 м2 площади пола на 1 тыс. чел.</w:t>
            </w:r>
          </w:p>
        </w:tc>
        <w:tc>
          <w:tcPr>
            <w:tcW w:w="3195" w:type="dxa"/>
            <w:vMerge/>
          </w:tcPr>
          <w:p w:rsidR="00B63FE6" w:rsidRPr="006B06CC" w:rsidRDefault="00B63FE6" w:rsidP="00C24F9D">
            <w:pPr>
              <w:jc w:val="both"/>
              <w:rPr>
                <w:rFonts w:ascii="Times New Roman" w:eastAsia="Times New Roman" w:hAnsi="Times New Roman" w:cs="Times New Roman"/>
                <w:i/>
                <w:sz w:val="24"/>
                <w:szCs w:val="24"/>
              </w:rPr>
            </w:pPr>
          </w:p>
        </w:tc>
      </w:tr>
      <w:tr w:rsidR="00B63FE6" w:rsidRPr="006B06CC" w:rsidTr="00C24F9D">
        <w:trPr>
          <w:trHeight w:val="548"/>
        </w:trPr>
        <w:tc>
          <w:tcPr>
            <w:tcW w:w="3684" w:type="dxa"/>
          </w:tcPr>
          <w:p w:rsidR="00B63FE6" w:rsidRPr="006B06CC" w:rsidRDefault="00B63FE6" w:rsidP="00B63FE6">
            <w:pPr>
              <w:pStyle w:val="a3"/>
              <w:numPr>
                <w:ilvl w:val="0"/>
                <w:numId w:val="12"/>
              </w:numPr>
              <w:ind w:left="0" w:firstLine="0"/>
              <w:jc w:val="both"/>
              <w:rPr>
                <w:rFonts w:ascii="Times New Roman" w:hAnsi="Times New Roman" w:cs="Times New Roman"/>
                <w:i/>
                <w:sz w:val="24"/>
                <w:szCs w:val="24"/>
              </w:rPr>
            </w:pPr>
            <w:r w:rsidRPr="001100AB">
              <w:rPr>
                <w:rFonts w:ascii="Times New Roman" w:hAnsi="Times New Roman" w:cs="Times New Roman"/>
                <w:i/>
                <w:sz w:val="24"/>
                <w:szCs w:val="24"/>
              </w:rPr>
              <w:t>игровые детские площадки</w:t>
            </w:r>
          </w:p>
        </w:tc>
        <w:tc>
          <w:tcPr>
            <w:tcW w:w="5715" w:type="dxa"/>
            <w:gridSpan w:val="2"/>
          </w:tcPr>
          <w:p w:rsidR="00B63FE6" w:rsidRPr="006B06CC" w:rsidRDefault="00B63FE6"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r>
    </w:tbl>
    <w:p w:rsidR="00B63FE6" w:rsidRDefault="00B63FE6" w:rsidP="00B63FE6">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eastAsia="Times New Roman" w:hAnsi="Times New Roman" w:cs="Times New Roman"/>
          <w:i/>
          <w:sz w:val="24"/>
          <w:szCs w:val="24"/>
        </w:rPr>
        <w:t xml:space="preserve"> – не подлежат ограничению, определяются в рамках разработки проектной документации</w:t>
      </w:r>
      <w:r w:rsidRPr="009A31E9">
        <w:rPr>
          <w:rFonts w:ascii="Times New Roman" w:eastAsia="Times New Roman" w:hAnsi="Times New Roman" w:cs="Times New Roman"/>
          <w:i/>
          <w:sz w:val="24"/>
          <w:szCs w:val="24"/>
        </w:rPr>
        <w:t>;</w:t>
      </w:r>
    </w:p>
    <w:p w:rsidR="00B63FE6" w:rsidRPr="009A31E9" w:rsidRDefault="00B63FE6" w:rsidP="00B63FE6">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lastRenderedPageBreak/>
        <w:t>3) предельное количество этажей зданий, строений, сооружений</w:t>
      </w:r>
      <w:r>
        <w:rPr>
          <w:rFonts w:ascii="Times New Roman" w:eastAsia="Times New Roman" w:hAnsi="Times New Roman" w:cs="Times New Roman"/>
          <w:i/>
          <w:sz w:val="24"/>
          <w:szCs w:val="24"/>
        </w:rPr>
        <w:t xml:space="preserve"> – не подлежит ограничению, определяется в рамках разработки проектной документации</w:t>
      </w:r>
      <w:r w:rsidRPr="009A31E9">
        <w:rPr>
          <w:rFonts w:ascii="Times New Roman" w:eastAsia="Times New Roman" w:hAnsi="Times New Roman" w:cs="Times New Roman"/>
          <w:i/>
          <w:sz w:val="24"/>
          <w:szCs w:val="24"/>
        </w:rPr>
        <w:t>;</w:t>
      </w:r>
    </w:p>
    <w:p w:rsidR="00B63FE6" w:rsidRPr="009A31E9" w:rsidRDefault="00B63FE6" w:rsidP="00B63FE6">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eastAsia="Times New Roman" w:hAnsi="Times New Roman" w:cs="Times New Roman"/>
          <w:i/>
          <w:sz w:val="24"/>
          <w:szCs w:val="24"/>
        </w:rPr>
        <w:t xml:space="preserve"> – </w:t>
      </w:r>
      <w:r>
        <w:rPr>
          <w:rFonts w:ascii="Times New Roman" w:hAnsi="Times New Roman" w:cs="Times New Roman"/>
          <w:i/>
          <w:sz w:val="24"/>
          <w:szCs w:val="24"/>
        </w:rPr>
        <w:t>не подлежит ограничению, определяется в рамках разработки проектной документации.</w:t>
      </w:r>
    </w:p>
    <w:p w:rsidR="009A4387" w:rsidRPr="00CD0893" w:rsidRDefault="009A4387" w:rsidP="009A4387">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9A4387" w:rsidRDefault="009A4387" w:rsidP="009A4387">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82494" w:rsidRPr="00CD0893" w:rsidRDefault="00582494" w:rsidP="00201713">
      <w:pPr>
        <w:widowControl w:val="0"/>
        <w:spacing w:before="240" w:line="240" w:lineRule="auto"/>
        <w:ind w:firstLine="851"/>
        <w:jc w:val="both"/>
        <w:rPr>
          <w:rFonts w:ascii="Times New Roman" w:hAnsi="Times New Roman" w:cs="Times New Roman"/>
          <w:b/>
          <w:bCs/>
          <w:sz w:val="24"/>
          <w:szCs w:val="24"/>
          <w:u w:val="single"/>
        </w:rPr>
      </w:pPr>
      <w:r>
        <w:rPr>
          <w:rFonts w:ascii="Times New Roman" w:hAnsi="Times New Roman" w:cs="Times New Roman"/>
          <w:b/>
          <w:bCs/>
          <w:sz w:val="24"/>
          <w:szCs w:val="24"/>
          <w:u w:val="single"/>
        </w:rPr>
        <w:t>Р-</w:t>
      </w:r>
      <w:r w:rsidR="009A4387">
        <w:rPr>
          <w:rFonts w:ascii="Times New Roman" w:hAnsi="Times New Roman" w:cs="Times New Roman"/>
          <w:b/>
          <w:bCs/>
          <w:sz w:val="24"/>
          <w:szCs w:val="24"/>
          <w:u w:val="single"/>
        </w:rPr>
        <w:t>3</w:t>
      </w:r>
      <w:r w:rsidRPr="00CD0893">
        <w:rPr>
          <w:rFonts w:ascii="Times New Roman" w:hAnsi="Times New Roman" w:cs="Times New Roman"/>
          <w:b/>
          <w:bCs/>
          <w:sz w:val="24"/>
          <w:szCs w:val="24"/>
          <w:u w:val="single"/>
        </w:rPr>
        <w:t xml:space="preserve">.  </w:t>
      </w:r>
      <w:r w:rsidR="00201713">
        <w:rPr>
          <w:rFonts w:ascii="Times New Roman" w:hAnsi="Times New Roman" w:cs="Times New Roman"/>
          <w:b/>
          <w:bCs/>
          <w:sz w:val="24"/>
          <w:szCs w:val="24"/>
          <w:u w:val="single"/>
        </w:rPr>
        <w:t>Земли лесного фонда</w:t>
      </w:r>
      <w:r w:rsidRPr="00CD0893">
        <w:rPr>
          <w:rFonts w:ascii="Times New Roman" w:hAnsi="Times New Roman" w:cs="Times New Roman"/>
          <w:b/>
          <w:bCs/>
          <w:sz w:val="24"/>
          <w:szCs w:val="24"/>
          <w:u w:val="single"/>
        </w:rPr>
        <w:t>.</w:t>
      </w:r>
    </w:p>
    <w:p w:rsidR="00D437CA" w:rsidRPr="00201713" w:rsidRDefault="00D437CA" w:rsidP="00201713">
      <w:pPr>
        <w:pStyle w:val="a3"/>
        <w:widowControl w:val="0"/>
        <w:spacing w:before="20" w:after="0" w:line="240" w:lineRule="auto"/>
        <w:ind w:left="0" w:firstLine="851"/>
        <w:jc w:val="both"/>
        <w:rPr>
          <w:rFonts w:ascii="Times New Roman" w:eastAsia="Times New Roman" w:hAnsi="Times New Roman" w:cs="Times New Roman"/>
          <w:sz w:val="24"/>
          <w:szCs w:val="24"/>
        </w:rPr>
      </w:pPr>
      <w:r w:rsidRPr="00B63FE6">
        <w:rPr>
          <w:rFonts w:ascii="Times New Roman" w:eastAsia="Times New Roman" w:hAnsi="Times New Roman" w:cs="Times New Roman"/>
          <w:b/>
          <w:i/>
          <w:color w:val="000000"/>
          <w:sz w:val="24"/>
          <w:szCs w:val="24"/>
        </w:rPr>
        <w:t xml:space="preserve">Действие градостроительного регламента не распространяется на земельные участки </w:t>
      </w:r>
      <w:r w:rsidRPr="00B63FE6">
        <w:rPr>
          <w:rFonts w:ascii="Times New Roman" w:eastAsia="Times New Roman" w:hAnsi="Times New Roman" w:cs="Times New Roman"/>
          <w:b/>
          <w:i/>
          <w:sz w:val="24"/>
          <w:szCs w:val="24"/>
        </w:rPr>
        <w:t>государственного лесного фонда</w:t>
      </w:r>
      <w:r w:rsidRPr="00201713">
        <w:rPr>
          <w:rFonts w:ascii="Times New Roman" w:eastAsia="Times New Roman" w:hAnsi="Times New Roman" w:cs="Times New Roman"/>
          <w:sz w:val="24"/>
          <w:szCs w:val="24"/>
        </w:rPr>
        <w:t xml:space="preserve">. </w:t>
      </w:r>
    </w:p>
    <w:p w:rsidR="00D437CA" w:rsidRPr="00AC37D4" w:rsidRDefault="00D437CA" w:rsidP="00AC37D4">
      <w:pPr>
        <w:ind w:firstLine="851"/>
        <w:jc w:val="both"/>
        <w:rPr>
          <w:rFonts w:ascii="Times New Roman" w:hAnsi="Times New Roman" w:cs="Times New Roman"/>
          <w:sz w:val="24"/>
        </w:rPr>
      </w:pPr>
      <w:r w:rsidRPr="00AC37D4">
        <w:rPr>
          <w:rFonts w:ascii="Times New Roman" w:hAnsi="Times New Roman" w:cs="Times New Roman"/>
          <w:sz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3B45F6" w:rsidRPr="00CD0893" w:rsidRDefault="00973C95" w:rsidP="00201713">
      <w:pPr>
        <w:pStyle w:val="2"/>
        <w:keepNext w:val="0"/>
        <w:widowControl w:val="0"/>
        <w:spacing w:before="240" w:after="240"/>
        <w:ind w:firstLine="851"/>
        <w:jc w:val="both"/>
      </w:pPr>
      <w:bookmarkStart w:id="20" w:name="_Toc369534378"/>
      <w:r>
        <w:t>Статья 46.</w:t>
      </w:r>
      <w:r w:rsidR="002F21F4">
        <w:t>7</w:t>
      </w:r>
      <w:r w:rsidR="003B45F6" w:rsidRPr="00CD0893">
        <w:t>.  Градостроительные регламенты. Зоны специального назначения.</w:t>
      </w:r>
      <w:bookmarkEnd w:id="20"/>
    </w:p>
    <w:p w:rsidR="00AD5CD1" w:rsidRPr="00CD0893" w:rsidRDefault="00AD5CD1" w:rsidP="00201713">
      <w:pPr>
        <w:widowControl w:val="0"/>
        <w:spacing w:line="240" w:lineRule="auto"/>
        <w:ind w:firstLine="851"/>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Pr="00CD0893">
        <w:rPr>
          <w:rFonts w:ascii="Times New Roman" w:eastAsia="Times New Roman" w:hAnsi="Times New Roman" w:cs="Times New Roman"/>
          <w:b/>
          <w:bCs/>
          <w:sz w:val="24"/>
          <w:szCs w:val="24"/>
          <w:u w:val="single"/>
        </w:rPr>
        <w:t>.   Зона кладбищ.</w:t>
      </w:r>
    </w:p>
    <w:p w:rsidR="00AD5CD1" w:rsidRPr="00C672D7" w:rsidRDefault="00AD5CD1" w:rsidP="00AD5CD1">
      <w:pPr>
        <w:spacing w:line="240" w:lineRule="auto"/>
        <w:ind w:firstLine="851"/>
        <w:jc w:val="both"/>
        <w:rPr>
          <w:rFonts w:ascii="Times New Roman" w:eastAsia="Times New Roman" w:hAnsi="Times New Roman" w:cs="Times New Roman"/>
          <w:i/>
          <w:sz w:val="24"/>
          <w:szCs w:val="24"/>
        </w:rPr>
      </w:pPr>
      <w:r w:rsidRPr="00C672D7">
        <w:rPr>
          <w:rFonts w:ascii="Times New Roman" w:eastAsia="Times New Roman" w:hAnsi="Times New Roman" w:cs="Times New Roman"/>
          <w:i/>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AD5CD1" w:rsidRPr="00CD0893" w:rsidRDefault="00AD5CD1" w:rsidP="00AD5CD1">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AD5CD1" w:rsidRPr="00CD0893"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AD5CD1"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захоронения;</w:t>
      </w:r>
    </w:p>
    <w:p w:rsidR="00990DB4" w:rsidRPr="00CD0893" w:rsidRDefault="00990DB4"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сельские кладбища;</w:t>
      </w:r>
    </w:p>
    <w:p w:rsidR="00AD5CD1" w:rsidRPr="00CD0893"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AD5CD1" w:rsidRPr="00CD0893" w:rsidRDefault="00AD5CD1" w:rsidP="00AD5CD1">
      <w:pPr>
        <w:pStyle w:val="a3"/>
        <w:numPr>
          <w:ilvl w:val="2"/>
          <w:numId w:val="4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бюро-магазины похоронного обслуживания;</w:t>
      </w:r>
    </w:p>
    <w:p w:rsidR="00AD5CD1" w:rsidRPr="00CD0893" w:rsidRDefault="00AD5CD1" w:rsidP="00AD5CD1">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AD5CD1" w:rsidRPr="00CD0893" w:rsidRDefault="00AD5CD1" w:rsidP="00AD5CD1">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5F1F4E" w:rsidRDefault="005F1F4E" w:rsidP="00AD5CD1">
      <w:pPr>
        <w:spacing w:line="240" w:lineRule="auto"/>
        <w:ind w:firstLine="851"/>
        <w:jc w:val="both"/>
        <w:rPr>
          <w:rFonts w:ascii="Times New Roman" w:eastAsia="Times New Roman" w:hAnsi="Times New Roman" w:cs="Times New Roman"/>
          <w:b/>
          <w:bCs/>
          <w:i/>
          <w:sz w:val="24"/>
          <w:szCs w:val="24"/>
          <w:u w:val="single"/>
        </w:rPr>
      </w:pPr>
    </w:p>
    <w:p w:rsidR="00AD5CD1" w:rsidRPr="00CD0893" w:rsidRDefault="00AD5CD1" w:rsidP="00AD5CD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lastRenderedPageBreak/>
        <w:t>Вспомогательные виды разрешенного использования:</w:t>
      </w:r>
    </w:p>
    <w:p w:rsidR="00AD5CD1" w:rsidRPr="00CD0893" w:rsidRDefault="00AD5CD1" w:rsidP="00AD5CD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Открытые бесплатные автостоянки для временного хранения индивидуальных легковых автомобилей.</w:t>
      </w:r>
    </w:p>
    <w:p w:rsidR="00AD5CD1" w:rsidRPr="00CD0893" w:rsidRDefault="00AD5CD1" w:rsidP="00AD5CD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w:t>
      </w:r>
    </w:p>
    <w:p w:rsidR="00AD5CD1"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туалеты.</w:t>
      </w:r>
    </w:p>
    <w:p w:rsidR="005F1F4E" w:rsidRDefault="005F1F4E" w:rsidP="00B63FE6">
      <w:pPr>
        <w:pStyle w:val="a3"/>
        <w:spacing w:after="0" w:line="240" w:lineRule="auto"/>
        <w:ind w:left="0" w:firstLine="851"/>
        <w:jc w:val="both"/>
        <w:rPr>
          <w:rFonts w:ascii="Times New Roman" w:hAnsi="Times New Roman" w:cs="Times New Roman"/>
          <w:i/>
          <w:sz w:val="24"/>
          <w:szCs w:val="24"/>
        </w:rPr>
      </w:pPr>
    </w:p>
    <w:p w:rsidR="00B63FE6" w:rsidRPr="00517BC2" w:rsidRDefault="00B63FE6" w:rsidP="00B63FE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СО-1</w:t>
      </w:r>
      <w:r w:rsidRPr="00517BC2">
        <w:rPr>
          <w:rFonts w:ascii="Times New Roman" w:hAnsi="Times New Roman" w:cs="Times New Roman"/>
          <w:i/>
          <w:sz w:val="24"/>
          <w:szCs w:val="24"/>
        </w:rPr>
        <w:t xml:space="preserve"> включают в себя:</w:t>
      </w:r>
    </w:p>
    <w:p w:rsidR="00B63FE6" w:rsidRDefault="00B63FE6" w:rsidP="00B63FE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1"/>
        <w:tblW w:w="0" w:type="auto"/>
        <w:tblLook w:val="04A0"/>
      </w:tblPr>
      <w:tblGrid>
        <w:gridCol w:w="5236"/>
        <w:gridCol w:w="4285"/>
      </w:tblGrid>
      <w:tr w:rsidR="00B63FE6" w:rsidRPr="006B06CC" w:rsidTr="00C24F9D">
        <w:trPr>
          <w:trHeight w:val="532"/>
        </w:trPr>
        <w:tc>
          <w:tcPr>
            <w:tcW w:w="5236" w:type="dxa"/>
            <w:vAlign w:val="center"/>
          </w:tcPr>
          <w:p w:rsidR="00B63FE6" w:rsidRPr="006B06CC" w:rsidRDefault="00B63FE6"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4285" w:type="dxa"/>
          </w:tcPr>
          <w:p w:rsidR="00B63FE6" w:rsidRPr="006B06CC" w:rsidRDefault="00B63FE6"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B63FE6" w:rsidRPr="00307681" w:rsidTr="00C24F9D">
        <w:trPr>
          <w:trHeight w:val="670"/>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объекты обслуживания, связанные с целевым назначением зоны;</w:t>
            </w:r>
          </w:p>
        </w:tc>
        <w:tc>
          <w:tcPr>
            <w:tcW w:w="4285" w:type="dxa"/>
          </w:tcPr>
          <w:p w:rsidR="00B63FE6" w:rsidRPr="00307681" w:rsidRDefault="00B63FE6" w:rsidP="00C24F9D">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По заданию на проектирование</w:t>
            </w:r>
          </w:p>
        </w:tc>
      </w:tr>
      <w:tr w:rsidR="00B63FE6" w:rsidRPr="00307681" w:rsidTr="00C24F9D">
        <w:trPr>
          <w:trHeight w:val="419"/>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захоронения;</w:t>
            </w:r>
          </w:p>
        </w:tc>
        <w:tc>
          <w:tcPr>
            <w:tcW w:w="4285" w:type="dxa"/>
          </w:tcPr>
          <w:p w:rsidR="00B63FE6" w:rsidRPr="00307681" w:rsidRDefault="00B63FE6" w:rsidP="00C24F9D">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0,24 га на 1 тыс. чел.</w:t>
            </w:r>
          </w:p>
        </w:tc>
      </w:tr>
      <w:tr w:rsidR="00B63FE6" w:rsidRPr="00307681" w:rsidTr="00C24F9D">
        <w:trPr>
          <w:trHeight w:val="425"/>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колумбарии;</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eastAsia="Times New Roman" w:hAnsi="Times New Roman" w:cs="Times New Roman"/>
                <w:i/>
                <w:sz w:val="24"/>
                <w:szCs w:val="24"/>
              </w:rPr>
              <w:t>0,02 га на 1 тыс. чел.</w:t>
            </w:r>
          </w:p>
        </w:tc>
      </w:tr>
      <w:tr w:rsidR="00B63FE6" w:rsidRPr="00307681" w:rsidTr="00C24F9D">
        <w:trPr>
          <w:trHeight w:val="448"/>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мемориальные комплексы;</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B63FE6" w:rsidRPr="00307681" w:rsidTr="00C24F9D">
        <w:trPr>
          <w:trHeight w:val="265"/>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дома траурных обрядов;</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B63FE6" w:rsidRPr="00307681" w:rsidTr="00C24F9D">
        <w:trPr>
          <w:trHeight w:val="561"/>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бюро похоронного обслуживания;</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B63FE6" w:rsidRPr="00307681" w:rsidTr="00C24F9D">
        <w:trPr>
          <w:trHeight w:val="561"/>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бюро-магазины похоронного обслуживания;</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B63FE6" w:rsidRPr="00307681" w:rsidTr="00C24F9D">
        <w:trPr>
          <w:trHeight w:val="279"/>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крематории (для действующих кладбищ);</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B63FE6" w:rsidRPr="00307681" w:rsidTr="00C24F9D">
        <w:trPr>
          <w:trHeight w:val="546"/>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конфессиональные объекты.</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bl>
    <w:p w:rsidR="00B63FE6" w:rsidRPr="00517BC2" w:rsidRDefault="00B63FE6" w:rsidP="00B63FE6">
      <w:pPr>
        <w:pStyle w:val="af2"/>
        <w:ind w:firstLine="851"/>
        <w:rPr>
          <w:i/>
          <w:szCs w:val="24"/>
        </w:rPr>
      </w:pPr>
      <w:r w:rsidRPr="00517BC2">
        <w:rPr>
          <w:i/>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i/>
          <w:szCs w:val="24"/>
        </w:rPr>
        <w:t>зданий, строений, сооружений – не подлежат ограничению, определяются в рамках разработки проектной документации</w:t>
      </w:r>
      <w:r w:rsidRPr="00517BC2">
        <w:rPr>
          <w:i/>
          <w:szCs w:val="24"/>
        </w:rPr>
        <w:t>;</w:t>
      </w:r>
    </w:p>
    <w:p w:rsidR="00B63FE6" w:rsidRPr="00517BC2" w:rsidRDefault="00B63FE6" w:rsidP="00B63FE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B63FE6" w:rsidRPr="00533DC5" w:rsidRDefault="00B63FE6" w:rsidP="00B63FE6">
      <w:pPr>
        <w:spacing w:line="240" w:lineRule="auto"/>
        <w:jc w:val="both"/>
        <w:rPr>
          <w:rFonts w:ascii="Times New Roman" w:eastAsia="Times New Roman" w:hAnsi="Times New Roman" w:cs="Times New Roman"/>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B63FE6" w:rsidRDefault="00B63FE6" w:rsidP="00B63FE6">
      <w:pPr>
        <w:spacing w:line="240" w:lineRule="auto"/>
        <w:jc w:val="both"/>
        <w:rPr>
          <w:rFonts w:ascii="Times New Roman" w:eastAsia="Times New Roman" w:hAnsi="Times New Roman" w:cs="Times New Roman"/>
          <w:sz w:val="24"/>
          <w:szCs w:val="24"/>
        </w:rPr>
      </w:pPr>
    </w:p>
    <w:p w:rsidR="005F1F4E" w:rsidRPr="00B63FE6" w:rsidRDefault="005F1F4E" w:rsidP="00B63FE6">
      <w:pPr>
        <w:spacing w:line="240" w:lineRule="auto"/>
        <w:jc w:val="both"/>
        <w:rPr>
          <w:rFonts w:ascii="Times New Roman" w:eastAsia="Times New Roman" w:hAnsi="Times New Roman" w:cs="Times New Roman"/>
          <w:sz w:val="24"/>
          <w:szCs w:val="24"/>
        </w:rPr>
      </w:pPr>
    </w:p>
    <w:p w:rsidR="008227B5" w:rsidRPr="00F75D0F" w:rsidRDefault="008227B5" w:rsidP="008227B5">
      <w:pPr>
        <w:ind w:firstLine="851"/>
        <w:jc w:val="both"/>
        <w:rPr>
          <w:rFonts w:ascii="Times New Roman" w:eastAsia="Times New Roman" w:hAnsi="Times New Roman" w:cs="Times New Roman"/>
          <w:b/>
          <w:bCs/>
          <w:sz w:val="24"/>
          <w:szCs w:val="24"/>
          <w:u w:val="single"/>
        </w:rPr>
      </w:pPr>
      <w:r w:rsidRPr="00F75D0F">
        <w:rPr>
          <w:rFonts w:ascii="Times New Roman" w:eastAsia="Times New Roman" w:hAnsi="Times New Roman" w:cs="Times New Roman"/>
          <w:b/>
          <w:bCs/>
          <w:sz w:val="24"/>
          <w:szCs w:val="24"/>
          <w:u w:val="single"/>
        </w:rPr>
        <w:lastRenderedPageBreak/>
        <w:t>СО-</w:t>
      </w:r>
      <w:r>
        <w:rPr>
          <w:rFonts w:ascii="Times New Roman" w:eastAsia="Times New Roman" w:hAnsi="Times New Roman" w:cs="Times New Roman"/>
          <w:b/>
          <w:bCs/>
          <w:sz w:val="24"/>
          <w:szCs w:val="24"/>
          <w:u w:val="single"/>
        </w:rPr>
        <w:t>2</w:t>
      </w:r>
      <w:r w:rsidRPr="00F75D0F">
        <w:rPr>
          <w:rFonts w:ascii="Times New Roman" w:eastAsia="Times New Roman" w:hAnsi="Times New Roman" w:cs="Times New Roman"/>
          <w:b/>
          <w:bCs/>
          <w:sz w:val="24"/>
          <w:szCs w:val="24"/>
          <w:u w:val="single"/>
        </w:rPr>
        <w:t>Зона размещения санитарно-технических сооружений.</w:t>
      </w:r>
    </w:p>
    <w:p w:rsidR="008227B5" w:rsidRPr="0038784A" w:rsidRDefault="008227B5" w:rsidP="008227B5">
      <w:pPr>
        <w:pStyle w:val="nienie"/>
        <w:spacing w:line="276" w:lineRule="auto"/>
        <w:ind w:left="0" w:firstLine="851"/>
        <w:rPr>
          <w:rFonts w:ascii="Times New Roman" w:hAnsi="Times New Roman" w:cs="Times New Roman"/>
          <w:i/>
          <w:iCs/>
        </w:rPr>
      </w:pPr>
      <w:r w:rsidRPr="004F15AA">
        <w:rPr>
          <w:rFonts w:ascii="Times New Roman" w:hAnsi="Times New Roman" w:cs="Times New Roman"/>
          <w:i/>
          <w:iCs/>
        </w:rPr>
        <w:t>Зона выделены для обеспечения правовых условий использования участков ТБО, скотомогильников</w:t>
      </w:r>
      <w:r>
        <w:rPr>
          <w:rFonts w:ascii="Times New Roman" w:hAnsi="Times New Roman" w:cs="Times New Roman"/>
          <w:i/>
          <w:iCs/>
        </w:rPr>
        <w:t>, очистных сооружений</w:t>
      </w:r>
      <w:r w:rsidRPr="004F15AA">
        <w:rPr>
          <w:rFonts w:ascii="Times New Roman" w:hAnsi="Times New Roman" w:cs="Times New Roman"/>
          <w:i/>
          <w:iCs/>
        </w:rPr>
        <w:t>. Разрешается размещение зданий, сооружений и коммуникаций, связанных только с эксплуатацией</w:t>
      </w:r>
      <w:r w:rsidRPr="0038784A">
        <w:rPr>
          <w:rFonts w:ascii="Times New Roman" w:hAnsi="Times New Roman" w:cs="Times New Roman"/>
          <w:i/>
          <w:iCs/>
        </w:rPr>
        <w:t xml:space="preserve">полигона ТБО, </w:t>
      </w:r>
      <w:r w:rsidRPr="0038784A">
        <w:rPr>
          <w:rFonts w:ascii="Times New Roman" w:hAnsi="Times New Roman" w:cs="Times New Roman"/>
          <w:bCs/>
          <w:i/>
        </w:rPr>
        <w:t>биотермической ямы</w:t>
      </w:r>
      <w:r>
        <w:rPr>
          <w:rFonts w:ascii="Times New Roman" w:hAnsi="Times New Roman" w:cs="Times New Roman"/>
          <w:bCs/>
          <w:i/>
        </w:rPr>
        <w:t>, скотомогильника.</w:t>
      </w:r>
    </w:p>
    <w:p w:rsidR="008227B5" w:rsidRPr="004F15AA" w:rsidRDefault="008227B5" w:rsidP="008227B5">
      <w:pPr>
        <w:shd w:val="clear" w:color="auto" w:fill="FFFFFF"/>
        <w:spacing w:after="0"/>
        <w:ind w:firstLine="851"/>
        <w:jc w:val="both"/>
        <w:rPr>
          <w:rFonts w:ascii="Times New Roman" w:eastAsia="Times New Roman" w:hAnsi="Times New Roman" w:cs="Times New Roman"/>
          <w:b/>
          <w:bCs/>
          <w:sz w:val="24"/>
          <w:szCs w:val="24"/>
        </w:rPr>
      </w:pPr>
    </w:p>
    <w:p w:rsidR="008227B5" w:rsidRPr="00E53CD4" w:rsidRDefault="008227B5" w:rsidP="008227B5">
      <w:pPr>
        <w:widowControl w:val="0"/>
        <w:ind w:firstLine="851"/>
        <w:jc w:val="both"/>
        <w:rPr>
          <w:rFonts w:ascii="Times New Roman" w:eastAsia="Times New Roman" w:hAnsi="Times New Roman" w:cs="Times New Roman"/>
          <w:b/>
          <w:sz w:val="24"/>
          <w:szCs w:val="24"/>
          <w:u w:val="single"/>
        </w:rPr>
      </w:pPr>
      <w:r w:rsidRPr="00E53CD4">
        <w:rPr>
          <w:rFonts w:ascii="Times New Roman" w:eastAsia="Times New Roman" w:hAnsi="Times New Roman" w:cs="Times New Roman"/>
          <w:b/>
          <w:sz w:val="24"/>
          <w:szCs w:val="24"/>
          <w:u w:val="single"/>
        </w:rPr>
        <w:t>Основные виды разрешенного использования:</w:t>
      </w:r>
    </w:p>
    <w:p w:rsidR="008227B5" w:rsidRPr="00E53CD4" w:rsidRDefault="008227B5" w:rsidP="008227B5">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участки компостирования твердых бытовых отходов;</w:t>
      </w:r>
    </w:p>
    <w:p w:rsidR="008227B5" w:rsidRPr="00E53CD4" w:rsidRDefault="008227B5" w:rsidP="008227B5">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скотомогильники с биологическими камерами;</w:t>
      </w:r>
    </w:p>
    <w:p w:rsidR="008227B5" w:rsidRDefault="008227B5" w:rsidP="008227B5">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сливные станции;</w:t>
      </w:r>
    </w:p>
    <w:p w:rsidR="008227B5" w:rsidRPr="00E53CD4" w:rsidRDefault="008227B5" w:rsidP="008227B5">
      <w:pPr>
        <w:pStyle w:val="nienie"/>
        <w:numPr>
          <w:ilvl w:val="0"/>
          <w:numId w:val="51"/>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8227B5" w:rsidRDefault="008227B5" w:rsidP="008227B5">
      <w:pPr>
        <w:pStyle w:val="nienie"/>
        <w:numPr>
          <w:ilvl w:val="0"/>
          <w:numId w:val="51"/>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8227B5" w:rsidRPr="00E53CD4" w:rsidRDefault="008227B5" w:rsidP="008227B5">
      <w:pPr>
        <w:pStyle w:val="nienie"/>
        <w:numPr>
          <w:ilvl w:val="0"/>
          <w:numId w:val="51"/>
        </w:numPr>
        <w:tabs>
          <w:tab w:val="left" w:pos="142"/>
        </w:tabs>
        <w:spacing w:line="276" w:lineRule="auto"/>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8227B5" w:rsidRPr="00B008B4" w:rsidRDefault="008227B5" w:rsidP="008227B5">
      <w:pPr>
        <w:pStyle w:val="nienie"/>
        <w:numPr>
          <w:ilvl w:val="0"/>
          <w:numId w:val="51"/>
        </w:numPr>
        <w:tabs>
          <w:tab w:val="left" w:pos="142"/>
        </w:tabs>
        <w:spacing w:line="276" w:lineRule="auto"/>
        <w:ind w:left="0" w:firstLine="851"/>
        <w:rPr>
          <w:rFonts w:ascii="Times New Roman" w:hAnsi="Times New Roman" w:cs="Times New Roman"/>
        </w:rPr>
      </w:pPr>
      <w:r>
        <w:rPr>
          <w:rFonts w:ascii="Times New Roman" w:hAnsi="Times New Roman" w:cs="Times New Roman"/>
        </w:rPr>
        <w:t>насосные станции;</w:t>
      </w:r>
    </w:p>
    <w:p w:rsidR="008227B5" w:rsidRDefault="008227B5" w:rsidP="008227B5">
      <w:pPr>
        <w:pStyle w:val="nienie"/>
        <w:numPr>
          <w:ilvl w:val="0"/>
          <w:numId w:val="51"/>
        </w:numPr>
        <w:tabs>
          <w:tab w:val="left" w:pos="142"/>
        </w:tabs>
        <w:spacing w:line="276" w:lineRule="auto"/>
        <w:ind w:left="0" w:firstLine="851"/>
        <w:rPr>
          <w:rFonts w:ascii="Times New Roman" w:hAnsi="Times New Roman" w:cs="Times New Roman"/>
        </w:rPr>
      </w:pPr>
      <w:r w:rsidRPr="00FD491D">
        <w:rPr>
          <w:rFonts w:ascii="Times New Roman" w:hAnsi="Times New Roman" w:cs="Times New Roman"/>
        </w:rPr>
        <w:t>сельскохозяйственные угодья для выращивания технических культур, не используемых для производства продуктов питания</w:t>
      </w:r>
      <w:r>
        <w:rPr>
          <w:rFonts w:ascii="Times New Roman" w:hAnsi="Times New Roman" w:cs="Times New Roman"/>
        </w:rPr>
        <w:t>.</w:t>
      </w:r>
    </w:p>
    <w:p w:rsidR="008227B5" w:rsidRPr="004F15AA" w:rsidRDefault="008227B5" w:rsidP="008227B5">
      <w:pPr>
        <w:spacing w:before="240" w:after="0"/>
        <w:ind w:firstLine="851"/>
        <w:jc w:val="both"/>
        <w:rPr>
          <w:rFonts w:ascii="Times New Roman" w:eastAsia="Times New Roman" w:hAnsi="Times New Roman" w:cs="Times New Roman"/>
          <w:b/>
          <w:bCs/>
          <w:sz w:val="24"/>
          <w:szCs w:val="24"/>
          <w:u w:val="single"/>
        </w:rPr>
      </w:pPr>
      <w:r w:rsidRPr="004F15AA">
        <w:rPr>
          <w:rFonts w:ascii="Times New Roman" w:eastAsia="Times New Roman" w:hAnsi="Times New Roman" w:cs="Times New Roman"/>
          <w:b/>
          <w:bCs/>
          <w:sz w:val="24"/>
          <w:szCs w:val="24"/>
          <w:u w:val="single"/>
        </w:rPr>
        <w:t>Вспомогательные виды разрешенного использования:</w:t>
      </w:r>
    </w:p>
    <w:p w:rsidR="008227B5" w:rsidRPr="004F15AA" w:rsidRDefault="008227B5" w:rsidP="008227B5">
      <w:pPr>
        <w:numPr>
          <w:ilvl w:val="0"/>
          <w:numId w:val="50"/>
        </w:numPr>
        <w:spacing w:after="0"/>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хозяйственно-бытовые и иные вспомогательные здания и сооружения для обеспечения деятельности объектов</w:t>
      </w:r>
      <w:r>
        <w:rPr>
          <w:rFonts w:ascii="Times New Roman" w:eastAsia="Times New Roman" w:hAnsi="Times New Roman" w:cs="Times New Roman"/>
          <w:iCs/>
          <w:sz w:val="24"/>
          <w:szCs w:val="24"/>
        </w:rPr>
        <w:t>;</w:t>
      </w:r>
    </w:p>
    <w:p w:rsidR="008227B5" w:rsidRDefault="008227B5" w:rsidP="008227B5">
      <w:pPr>
        <w:numPr>
          <w:ilvl w:val="0"/>
          <w:numId w:val="50"/>
        </w:numPr>
        <w:spacing w:after="0"/>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коммунальные объекты, связанные с обслуживанием объектов, расположенных в зоне санитарно-технического назначения</w:t>
      </w:r>
      <w:r>
        <w:rPr>
          <w:rFonts w:ascii="Times New Roman" w:eastAsia="Times New Roman" w:hAnsi="Times New Roman" w:cs="Times New Roman"/>
          <w:sz w:val="24"/>
          <w:szCs w:val="24"/>
        </w:rPr>
        <w:t>.</w:t>
      </w:r>
    </w:p>
    <w:p w:rsidR="008227B5" w:rsidRDefault="008227B5" w:rsidP="008227B5">
      <w:pPr>
        <w:pStyle w:val="a3"/>
        <w:spacing w:before="240" w:line="240" w:lineRule="auto"/>
        <w:ind w:left="0" w:firstLine="851"/>
        <w:jc w:val="both"/>
        <w:rPr>
          <w:rFonts w:ascii="Times New Roman" w:eastAsia="Times New Roman" w:hAnsi="Times New Roman" w:cs="Times New Roman"/>
          <w:b/>
          <w:bCs/>
          <w:sz w:val="24"/>
          <w:szCs w:val="28"/>
          <w:u w:val="single"/>
        </w:rPr>
      </w:pPr>
      <w:r w:rsidRPr="00D749A7">
        <w:rPr>
          <w:rFonts w:ascii="Times New Roman" w:eastAsia="Times New Roman" w:hAnsi="Times New Roman" w:cs="Times New Roman"/>
          <w:b/>
          <w:bCs/>
          <w:sz w:val="24"/>
          <w:szCs w:val="28"/>
          <w:u w:val="single"/>
        </w:rPr>
        <w:t>Условно разрешенные виды использования:</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организации I</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 xml:space="preserve">,за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 классов вредности;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ипищевых продуктов</w:t>
      </w:r>
      <w:r w:rsidRPr="00CD0893">
        <w:rPr>
          <w:rFonts w:ascii="Times New Roman" w:eastAsia="Times New Roman" w:hAnsi="Times New Roman" w:cs="Times New Roman"/>
          <w:sz w:val="24"/>
          <w:szCs w:val="24"/>
        </w:rPr>
        <w:t>;</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227B5" w:rsidRPr="00B008B4" w:rsidRDefault="008227B5" w:rsidP="008227B5">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8227B5" w:rsidRDefault="008227B5" w:rsidP="008227B5">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w:t>
      </w:r>
      <w:r>
        <w:rPr>
          <w:rFonts w:ascii="Times New Roman" w:eastAsia="Times New Roman" w:hAnsi="Times New Roman" w:cs="Times New Roman"/>
          <w:sz w:val="24"/>
          <w:szCs w:val="24"/>
        </w:rPr>
        <w:t>ьного хозяйства.</w:t>
      </w:r>
    </w:p>
    <w:p w:rsidR="00B63FE6" w:rsidRDefault="00B63FE6" w:rsidP="00B63FE6">
      <w:pPr>
        <w:spacing w:after="0" w:line="240" w:lineRule="auto"/>
        <w:jc w:val="both"/>
        <w:rPr>
          <w:rFonts w:ascii="Times New Roman" w:eastAsia="Times New Roman" w:hAnsi="Times New Roman" w:cs="Times New Roman"/>
          <w:sz w:val="24"/>
          <w:szCs w:val="24"/>
        </w:rPr>
      </w:pPr>
    </w:p>
    <w:p w:rsidR="00B63FE6" w:rsidRPr="00517BC2" w:rsidRDefault="00B63FE6" w:rsidP="005E44A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СО-1</w:t>
      </w:r>
      <w:r w:rsidRPr="00517BC2">
        <w:rPr>
          <w:rFonts w:ascii="Times New Roman" w:hAnsi="Times New Roman" w:cs="Times New Roman"/>
          <w:i/>
          <w:sz w:val="24"/>
          <w:szCs w:val="24"/>
        </w:rPr>
        <w:t xml:space="preserve"> включают в себя:</w:t>
      </w:r>
    </w:p>
    <w:p w:rsidR="00B63FE6" w:rsidRDefault="00B63FE6" w:rsidP="005E44A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p w:rsidR="00B63FE6" w:rsidRDefault="00B63FE6" w:rsidP="005E44A6">
      <w:pPr>
        <w:pStyle w:val="af2"/>
        <w:ind w:firstLine="851"/>
        <w:rPr>
          <w:i/>
          <w:szCs w:val="24"/>
        </w:rPr>
      </w:pPr>
      <w:r w:rsidRPr="00DA4433">
        <w:rPr>
          <w:i/>
          <w:szCs w:val="24"/>
        </w:rPr>
        <w:lastRenderedPageBreak/>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 </w:t>
      </w:r>
    </w:p>
    <w:p w:rsidR="00B63FE6" w:rsidRPr="00DA4433" w:rsidRDefault="00B63FE6" w:rsidP="005E44A6">
      <w:pPr>
        <w:pStyle w:val="af2"/>
        <w:ind w:firstLine="851"/>
        <w:rPr>
          <w:i/>
          <w:szCs w:val="24"/>
        </w:rPr>
      </w:pPr>
      <w:r w:rsidRPr="00DA4433">
        <w:rPr>
          <w:i/>
          <w:szCs w:val="24"/>
        </w:rPr>
        <w:t>Размеры земельных участков для станций очистки воды в зависимости от их производительности, тыс. м /сут, следует принимать по проекту, но не более, га:</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до 0,8.......................................................................1</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св. 0,8 до 12............................................................2</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 » 32..................................................................3</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32 » 80..................................................................4</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80 » 125................................................................6</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125 » 250..............................................................12</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250 » 400................................................................18</w:t>
      </w:r>
    </w:p>
    <w:p w:rsidR="00B63FE6" w:rsidRDefault="00B63FE6" w:rsidP="005E44A6">
      <w:pPr>
        <w:widowControl w:val="0"/>
        <w:shd w:val="clear" w:color="auto" w:fill="FFFFFF"/>
        <w:autoSpaceDE w:val="0"/>
        <w:autoSpaceDN w:val="0"/>
        <w:adjustRightInd w:val="0"/>
        <w:spacing w:after="0" w:line="240" w:lineRule="auto"/>
        <w:ind w:firstLine="851"/>
        <w:jc w:val="both"/>
        <w:rPr>
          <w:rFonts w:ascii="Times New Roman" w:hAnsi="Times New Roman" w:cs="Times New Roman"/>
          <w:i/>
          <w:sz w:val="24"/>
          <w:szCs w:val="24"/>
        </w:rPr>
      </w:pPr>
      <w:r w:rsidRPr="00DA4433">
        <w:rPr>
          <w:rFonts w:ascii="Times New Roman" w:eastAsia="Times New Roman" w:hAnsi="Times New Roman" w:cs="Times New Roman"/>
          <w:i/>
          <w:sz w:val="24"/>
          <w:szCs w:val="20"/>
        </w:rPr>
        <w:t>» 400 » 800................................................................24</w:t>
      </w:r>
    </w:p>
    <w:p w:rsidR="00B63FE6" w:rsidRDefault="00B63FE6" w:rsidP="005E44A6">
      <w:pPr>
        <w:pStyle w:val="a3"/>
        <w:spacing w:after="0" w:line="240" w:lineRule="auto"/>
        <w:ind w:left="0" w:firstLine="851"/>
        <w:jc w:val="both"/>
        <w:rPr>
          <w:rFonts w:ascii="Times New Roman" w:hAnsi="Times New Roman" w:cs="Times New Roman"/>
          <w:i/>
          <w:sz w:val="24"/>
          <w:szCs w:val="24"/>
        </w:rPr>
      </w:pPr>
    </w:p>
    <w:p w:rsidR="00B63FE6" w:rsidRPr="00517BC2" w:rsidRDefault="00B63FE6" w:rsidP="005E44A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517BC2">
        <w:rPr>
          <w:rFonts w:ascii="Times New Roman" w:hAnsi="Times New Roman" w:cs="Times New Roman"/>
          <w:i/>
          <w:sz w:val="24"/>
          <w:szCs w:val="24"/>
        </w:rPr>
        <w:t>;</w:t>
      </w:r>
    </w:p>
    <w:p w:rsidR="00B63FE6" w:rsidRPr="00517BC2" w:rsidRDefault="00B63FE6" w:rsidP="005E44A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B63FE6" w:rsidRPr="00B63FE6" w:rsidRDefault="00B63FE6" w:rsidP="005E44A6">
      <w:pPr>
        <w:spacing w:after="0" w:line="240" w:lineRule="auto"/>
        <w:ind w:firstLine="851"/>
        <w:jc w:val="both"/>
        <w:rPr>
          <w:rFonts w:ascii="Times New Roman" w:eastAsia="Times New Roman" w:hAnsi="Times New Roman" w:cs="Times New Roman"/>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8227B5" w:rsidRPr="008227B5" w:rsidRDefault="008227B5" w:rsidP="008227B5"/>
    <w:p w:rsidR="00741396" w:rsidRPr="00CD0893" w:rsidRDefault="000E5482" w:rsidP="00BB08C1">
      <w:pPr>
        <w:pStyle w:val="2"/>
        <w:spacing w:before="240" w:after="240"/>
        <w:ind w:firstLine="851"/>
        <w:jc w:val="both"/>
      </w:pPr>
      <w:bookmarkStart w:id="21" w:name="_Toc369534379"/>
      <w:r w:rsidRPr="00CD0893">
        <w:t>Глава 14</w:t>
      </w:r>
      <w:r w:rsidR="00741396" w:rsidRPr="00CD0893">
        <w:t>.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bookmarkEnd w:id="21"/>
    </w:p>
    <w:p w:rsidR="00741396" w:rsidRPr="00CD0893" w:rsidRDefault="00741396" w:rsidP="00BB08C1">
      <w:pPr>
        <w:pStyle w:val="2"/>
        <w:spacing w:before="240" w:after="240"/>
        <w:ind w:firstLine="851"/>
        <w:jc w:val="both"/>
      </w:pPr>
      <w:bookmarkStart w:id="22" w:name="_Toc369534380"/>
      <w:r w:rsidRPr="00CD0893">
        <w:rPr>
          <w:iCs/>
        </w:rPr>
        <w:t xml:space="preserve">Статья 47. </w:t>
      </w:r>
      <w:r w:rsidRPr="00CD0893">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bookmarkEnd w:id="22"/>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w:t>
      </w:r>
      <w:r w:rsidRPr="00CD0893">
        <w:rPr>
          <w:rFonts w:ascii="Times New Roman" w:hAnsi="Times New Roman" w:cs="Times New Roman"/>
          <w:sz w:val="24"/>
          <w:szCs w:val="24"/>
        </w:rPr>
        <w:lastRenderedPageBreak/>
        <w:t>применительно к санитарно-защитным зонам, водоохранным зонам, иным зонам ограничений, являются не соответствующими настоящим Правилам.</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водоохранных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7-ФЗ «Об охране окружающей среды»,</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52-ФЗ «О санитарно-эпидемиологическом благополучии населения»,</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96-ФЗ «Об охране атмосферного воздуха»,</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33-ФЗ «Об особо охраняемых природных территориях»,</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Санитарно-эпидемиологические правила и нормативы (СанПиН) </w:t>
      </w:r>
      <w:r w:rsidRPr="00CD0893">
        <w:rPr>
          <w:rFonts w:ascii="Times New Roman" w:hAnsi="Times New Roman" w:cs="Times New Roman"/>
          <w:sz w:val="24"/>
          <w:szCs w:val="24"/>
        </w:rPr>
        <w:br/>
        <w:t>2.2.1/2.1.1.1200-03 «Санитарно-защитные зоны и санитарная классификация предприятий, сооружений и иных объектов»,</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246146" w:rsidRPr="00CD0893" w:rsidRDefault="00246146" w:rsidP="00246146">
      <w:pPr>
        <w:pStyle w:val="a3"/>
        <w:spacing w:after="0" w:line="240" w:lineRule="auto"/>
        <w:ind w:left="851"/>
        <w:jc w:val="both"/>
        <w:rPr>
          <w:rFonts w:ascii="Times New Roman" w:eastAsia="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CD0893" w:rsidRDefault="00741396" w:rsidP="001D3F21">
      <w:pPr>
        <w:pStyle w:val="Iauiue"/>
        <w:ind w:firstLine="851"/>
        <w:jc w:val="both"/>
        <w:rPr>
          <w:b/>
          <w:color w:val="000000"/>
          <w:sz w:val="24"/>
          <w:szCs w:val="24"/>
        </w:rPr>
      </w:pP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коллективные или индивидуальные дачные и садово-огородные участки,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pacing w:line="240" w:lineRule="auto"/>
        <w:ind w:firstLine="851"/>
        <w:jc w:val="both"/>
        <w:rPr>
          <w:rFonts w:ascii="Times New Roman" w:hAnsi="Times New Roman" w:cs="Times New Roman"/>
          <w:b/>
          <w:bCs/>
          <w:color w:val="000000"/>
          <w:sz w:val="24"/>
          <w:szCs w:val="24"/>
          <w:u w:val="single"/>
        </w:rPr>
      </w:pPr>
      <w:r w:rsidRPr="00CD0893">
        <w:rPr>
          <w:rFonts w:ascii="Times New Roman" w:hAnsi="Times New Roman" w:cs="Times New Roman"/>
          <w:b/>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сельхозугодья для выращивания технических культур, не используемых для производства продуктов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водоохлаждающие сооружения для подготовки технической воды;</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5F1F4E"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питомники растений для озеленения промплощадки, предприятий и санитарно-защитной зоны.</w:t>
      </w:r>
    </w:p>
    <w:p w:rsidR="005F1F4E" w:rsidRDefault="005F1F4E" w:rsidP="005F1F4E">
      <w:pPr>
        <w:spacing w:after="0" w:line="240" w:lineRule="auto"/>
        <w:jc w:val="both"/>
        <w:rPr>
          <w:rFonts w:ascii="Times New Roman" w:hAnsi="Times New Roman" w:cs="Times New Roman"/>
          <w:color w:val="000000"/>
          <w:sz w:val="24"/>
          <w:szCs w:val="24"/>
        </w:rPr>
      </w:pPr>
    </w:p>
    <w:p w:rsidR="005F1F4E" w:rsidRPr="00CD0893" w:rsidRDefault="005F1F4E" w:rsidP="005F1F4E">
      <w:pPr>
        <w:spacing w:after="0" w:line="240" w:lineRule="auto"/>
        <w:jc w:val="both"/>
        <w:rPr>
          <w:rFonts w:ascii="Times New Roman" w:hAnsi="Times New Roman" w:cs="Times New Roman"/>
          <w:sz w:val="24"/>
          <w:szCs w:val="24"/>
        </w:rPr>
      </w:pPr>
    </w:p>
    <w:p w:rsidR="00741396" w:rsidRPr="00BB08C1" w:rsidRDefault="00741396" w:rsidP="00BB08C1">
      <w:pPr>
        <w:spacing w:before="240" w:after="0" w:line="240" w:lineRule="auto"/>
        <w:ind w:firstLine="851"/>
        <w:jc w:val="both"/>
        <w:rPr>
          <w:rFonts w:ascii="Times New Roman" w:eastAsia="Times New Roman" w:hAnsi="Times New Roman" w:cs="Times New Roman"/>
          <w:b/>
          <w:sz w:val="24"/>
          <w:szCs w:val="24"/>
        </w:rPr>
      </w:pPr>
      <w:r w:rsidRPr="00BB08C1">
        <w:rPr>
          <w:rFonts w:ascii="Times New Roman" w:eastAsia="Times New Roman" w:hAnsi="Times New Roman" w:cs="Times New Roman"/>
          <w:b/>
          <w:sz w:val="24"/>
          <w:szCs w:val="24"/>
        </w:rPr>
        <w:t>5.  Водоохранные зоны выделяются в целях:</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Водоохранные зоны</w:t>
      </w:r>
    </w:p>
    <w:p w:rsidR="00741396" w:rsidRPr="00CD0893" w:rsidRDefault="00741396" w:rsidP="001D3F21">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Ширина водоохранной зоны рек или ручьев устанавливается от их истока для рек или ручьев протяженностью:</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741396" w:rsidRDefault="00741396" w:rsidP="001D3F21">
      <w:pPr>
        <w:pStyle w:val="ConsPlusNormal"/>
        <w:widowControl/>
        <w:ind w:firstLine="851"/>
        <w:jc w:val="both"/>
        <w:rPr>
          <w:rFonts w:ascii="Times New Roman" w:hAnsi="Times New Roman" w:cs="Times New Roman"/>
          <w:sz w:val="24"/>
          <w:szCs w:val="24"/>
        </w:rPr>
      </w:pPr>
    </w:p>
    <w:p w:rsidR="008227B5" w:rsidRPr="00CD0893" w:rsidRDefault="008227B5"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Виды запрещенного использования земельных участков и иных объектов недвижимости, расположенных в границах водоохранных зон:</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использование сточных вод для удобрения почв,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складирование навоза и мусора,</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заправка топливом, мойка и ремонт автомобилей и других машин и механизмов,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дачных и садоводческих участков при ширине водоохранных зон менее 100 метров и крутизне склонов прилегающих территорий более 3 градусов,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отведение площадей под вновь создаваемые кладбища на расстоянии менее 500 м от водного объекта,</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741396" w:rsidRPr="00CD0893" w:rsidRDefault="00741396" w:rsidP="001D3F21">
      <w:pPr>
        <w:pStyle w:val="a3"/>
        <w:numPr>
          <w:ilvl w:val="0"/>
          <w:numId w:val="5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 xml:space="preserve">В границах прибрежных защитных полос, наряду с вышеуказанными </w:t>
      </w:r>
      <w:r w:rsidRPr="00CD0893">
        <w:rPr>
          <w:b/>
          <w:color w:val="000000"/>
          <w:sz w:val="24"/>
          <w:szCs w:val="24"/>
          <w:u w:val="single"/>
        </w:rPr>
        <w:lastRenderedPageBreak/>
        <w:t>ограничениями, запрещаются:</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351E30" w:rsidRPr="00CD0893" w:rsidRDefault="00741396" w:rsidP="00351E30">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Виды условно разрешённого использования земельных участков и иных объектов недвижимости, расположенных в границах водоохранных зон:</w:t>
      </w:r>
    </w:p>
    <w:p w:rsidR="00741396" w:rsidRPr="00CD0893" w:rsidRDefault="00741396" w:rsidP="00351E30">
      <w:pPr>
        <w:shd w:val="clear" w:color="auto" w:fill="FFFFFF"/>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1D3F21">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Pr="00CD0893" w:rsidRDefault="00741396" w:rsidP="001D3F2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741396" w:rsidRPr="0073611C" w:rsidRDefault="004548E1" w:rsidP="001D3F21">
      <w:pPr>
        <w:spacing w:line="240" w:lineRule="auto"/>
        <w:ind w:firstLine="851"/>
        <w:jc w:val="both"/>
        <w:rPr>
          <w:rFonts w:ascii="Times New Roman" w:eastAsia="Times New Roman" w:hAnsi="Times New Roman" w:cs="Times New Roman"/>
          <w:b/>
          <w:sz w:val="24"/>
          <w:szCs w:val="24"/>
        </w:rPr>
      </w:pPr>
      <w:r w:rsidRPr="0073611C">
        <w:rPr>
          <w:rFonts w:ascii="Times New Roman" w:eastAsia="Times New Roman" w:hAnsi="Times New Roman" w:cs="Times New Roman"/>
          <w:b/>
          <w:sz w:val="24"/>
          <w:szCs w:val="24"/>
        </w:rPr>
        <w:t xml:space="preserve">6. </w:t>
      </w:r>
      <w:r w:rsidR="00741396" w:rsidRPr="0073611C">
        <w:rPr>
          <w:rFonts w:ascii="Times New Roman" w:eastAsia="Times New Roman" w:hAnsi="Times New Roman" w:cs="Times New Roman"/>
          <w:b/>
          <w:sz w:val="24"/>
          <w:szCs w:val="24"/>
        </w:rPr>
        <w:t>Охранные зоны водозаборных и иных сооружений</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авиационно-химических работ,</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складирование навоза и мусора,</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заправка топливом, мойка и ремонт автомобилей, тракторов и других машин и механизмов,</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стоянок транспортных средств,</w:t>
      </w:r>
    </w:p>
    <w:p w:rsidR="00246146" w:rsidRDefault="00741396" w:rsidP="0073611C">
      <w:pPr>
        <w:pStyle w:val="a3"/>
        <w:numPr>
          <w:ilvl w:val="0"/>
          <w:numId w:val="62"/>
        </w:numPr>
        <w:tabs>
          <w:tab w:val="left" w:pos="1080"/>
        </w:tabs>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рубок лесных насаждений.</w:t>
      </w:r>
    </w:p>
    <w:p w:rsidR="001F415E" w:rsidRDefault="001F415E" w:rsidP="0073611C">
      <w:pPr>
        <w:pStyle w:val="a3"/>
        <w:tabs>
          <w:tab w:val="left" w:pos="1080"/>
        </w:tabs>
        <w:spacing w:before="240" w:line="240" w:lineRule="auto"/>
        <w:ind w:left="0" w:firstLine="851"/>
        <w:jc w:val="both"/>
        <w:rPr>
          <w:rFonts w:ascii="Times New Roman" w:eastAsia="Times New Roman" w:hAnsi="Times New Roman" w:cs="Times New Roman"/>
          <w:b/>
          <w:sz w:val="24"/>
          <w:szCs w:val="24"/>
        </w:rPr>
      </w:pPr>
    </w:p>
    <w:p w:rsidR="0073611C" w:rsidRDefault="0073611C" w:rsidP="0073611C">
      <w:pPr>
        <w:pStyle w:val="a3"/>
        <w:tabs>
          <w:tab w:val="left" w:pos="1080"/>
        </w:tabs>
        <w:spacing w:before="240" w:line="240" w:lineRule="auto"/>
        <w:ind w:left="0" w:firstLine="851"/>
        <w:jc w:val="both"/>
        <w:rPr>
          <w:rFonts w:ascii="Times New Roman" w:eastAsia="Times New Roman" w:hAnsi="Times New Roman" w:cs="Times New Roman"/>
          <w:b/>
          <w:sz w:val="24"/>
          <w:szCs w:val="24"/>
        </w:rPr>
      </w:pPr>
      <w:r w:rsidRPr="0073611C">
        <w:rPr>
          <w:rFonts w:ascii="Times New Roman" w:eastAsia="Times New Roman" w:hAnsi="Times New Roman" w:cs="Times New Roman"/>
          <w:b/>
          <w:sz w:val="24"/>
          <w:szCs w:val="24"/>
        </w:rPr>
        <w:t>Основные мероприятия на территории ЗСО</w:t>
      </w:r>
    </w:p>
    <w:p w:rsidR="0073611C" w:rsidRPr="0073611C" w:rsidRDefault="0073611C" w:rsidP="0073611C">
      <w:pPr>
        <w:pStyle w:val="a3"/>
        <w:tabs>
          <w:tab w:val="left" w:pos="1080"/>
        </w:tabs>
        <w:spacing w:before="240"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 Общие требования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1.1. Мероприятия предусматриваются для каждого пояса ЗСО в соответствии с его назначением. Они могут быть единовременными, осуществляемыми до начала эксплуатации водозабора, либо постоянными, режимного характера.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1.2. Объем указанных ниже основных мероприятий на территории ЗСО при наличии соответствующего обоснования должен быть уточнен и дополнен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 Мероприятия на территории ЗСО под</w:t>
      </w:r>
      <w:r>
        <w:rPr>
          <w:rFonts w:ascii="Times New Roman" w:eastAsia="Times New Roman" w:hAnsi="Times New Roman" w:cs="Times New Roman"/>
          <w:sz w:val="24"/>
          <w:szCs w:val="24"/>
        </w:rPr>
        <w:t>земных источников водоснабжения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 Мероприятия по первому поясу</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3.2.1.5.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 Мероприятия по второму и третьему поясам</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2.2.3. Запрещение закачки отработанных вод в подземные горизонты, подземного складирования твердых отходов и разработки недр земли.</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lastRenderedPageBreak/>
        <w:t>2.2.4.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2.3. Мероприятия по второму поясу</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Кроме мер</w:t>
      </w:r>
      <w:r>
        <w:rPr>
          <w:rFonts w:ascii="Times New Roman" w:eastAsia="Times New Roman" w:hAnsi="Times New Roman" w:cs="Times New Roman"/>
          <w:sz w:val="24"/>
          <w:szCs w:val="24"/>
        </w:rPr>
        <w:t xml:space="preserve">оприятий, указанных в разделе </w:t>
      </w:r>
      <w:r w:rsidRPr="0073611C">
        <w:rPr>
          <w:rFonts w:ascii="Times New Roman" w:eastAsia="Times New Roman" w:hAnsi="Times New Roman" w:cs="Times New Roman"/>
          <w:sz w:val="24"/>
          <w:szCs w:val="24"/>
        </w:rPr>
        <w:t>2.2, в пределах второго пояса ЗСО подземных источников водоснабжения подлежат выполнению следующие дополнительные мероприятия.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2.3.1. Не допускается:</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применение удобрений и ядохимикатов;</w:t>
      </w:r>
    </w:p>
    <w:p w:rsidR="0073611C" w:rsidRPr="0073611C" w:rsidRDefault="0073611C" w:rsidP="0073611C">
      <w:pPr>
        <w:pStyle w:val="a3"/>
        <w:numPr>
          <w:ilvl w:val="0"/>
          <w:numId w:val="62"/>
        </w:numPr>
        <w:tabs>
          <w:tab w:val="left" w:pos="1080"/>
        </w:tabs>
        <w:spacing w:after="0" w:line="240" w:lineRule="auto"/>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рубка леса главного пользования и реконструкции.</w:t>
      </w:r>
    </w:p>
    <w:p w:rsidR="00741396" w:rsidRPr="0073611C" w:rsidRDefault="00246146" w:rsidP="00246146">
      <w:pPr>
        <w:spacing w:before="240" w:line="240" w:lineRule="auto"/>
        <w:ind w:firstLine="709"/>
        <w:jc w:val="both"/>
        <w:rPr>
          <w:rFonts w:ascii="Times New Roman" w:eastAsiaTheme="minorHAnsi" w:hAnsi="Times New Roman" w:cs="Times New Roman"/>
          <w:b/>
          <w:sz w:val="24"/>
          <w:szCs w:val="24"/>
          <w:lang w:eastAsia="en-US"/>
        </w:rPr>
      </w:pPr>
      <w:r w:rsidRPr="0073611C">
        <w:rPr>
          <w:rFonts w:ascii="Times New Roman" w:hAnsi="Times New Roman" w:cs="Times New Roman"/>
          <w:b/>
          <w:sz w:val="24"/>
          <w:szCs w:val="24"/>
        </w:rPr>
        <w:t xml:space="preserve">7. </w:t>
      </w:r>
      <w:r w:rsidRPr="0073611C">
        <w:rPr>
          <w:rFonts w:ascii="Times New Roman" w:eastAsiaTheme="minorHAnsi" w:hAnsi="Times New Roman" w:cs="Times New Roman"/>
          <w:b/>
          <w:sz w:val="24"/>
          <w:szCs w:val="24"/>
          <w:lang w:eastAsia="en-US"/>
        </w:rPr>
        <w:t>Охранные зоны объектов электроснабжения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размещать свалки;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 xml:space="preserve">В охранных зонах, установленных для объектов электросетевого хозяйства напряжением свыше 1000 вольт, помимо </w:t>
      </w:r>
      <w:r w:rsidR="00FD091F" w:rsidRPr="002B2C25">
        <w:rPr>
          <w:rFonts w:ascii="Times New Roman" w:hAnsi="Times New Roman" w:cs="Times New Roman"/>
          <w:sz w:val="24"/>
        </w:rPr>
        <w:t xml:space="preserve">вышеописанных </w:t>
      </w:r>
      <w:r w:rsidRPr="002B2C25">
        <w:rPr>
          <w:rFonts w:ascii="Times New Roman" w:hAnsi="Times New Roman" w:cs="Times New Roman"/>
          <w:sz w:val="24"/>
        </w:rPr>
        <w:t>действий, запрещается: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lastRenderedPageBreak/>
        <w:t>а) складировать или размещать хранилища любых, в том числе горюче-смазочных, материалов;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осуществлять проход судов с поднятыми стрелами кранов и других механизмов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строительство, капитальный ремонт, реконструкция или снос зданий и сооружений;</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горные, взрывные, мелиоративные работы, в том числе связанные с временным затоплением земель;</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посадка и вырубка деревьев и кустарников;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охранных зонах, установленных для объектов электросетевого хозяйства напряжением до 1000 вольт</w:t>
      </w:r>
      <w:r w:rsidR="00FD091F" w:rsidRPr="002B2C25">
        <w:rPr>
          <w:rFonts w:ascii="Times New Roman" w:hAnsi="Times New Roman" w:cs="Times New Roman"/>
          <w:sz w:val="24"/>
        </w:rPr>
        <w:t xml:space="preserve">, </w:t>
      </w:r>
      <w:r w:rsidRPr="002B2C25">
        <w:rPr>
          <w:rFonts w:ascii="Times New Roman" w:hAnsi="Times New Roman" w:cs="Times New Roman"/>
          <w:sz w:val="24"/>
        </w:rPr>
        <w:t>без письменного решения о согласовании сетевых организаций запрещается: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складировать или размещать хранилища любых, в том числе горюче-смазочных, материалов;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lastRenderedPageBreak/>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73611C" w:rsidRDefault="00FD091F" w:rsidP="00246146">
      <w:pPr>
        <w:spacing w:before="240" w:line="240" w:lineRule="auto"/>
        <w:ind w:firstLine="709"/>
        <w:jc w:val="both"/>
        <w:rPr>
          <w:rFonts w:ascii="Times New Roman" w:eastAsiaTheme="minorHAnsi" w:hAnsi="Times New Roman" w:cs="Times New Roman"/>
          <w:b/>
          <w:sz w:val="24"/>
          <w:szCs w:val="24"/>
          <w:lang w:eastAsia="en-US"/>
        </w:rPr>
      </w:pPr>
      <w:r w:rsidRPr="0073611C">
        <w:rPr>
          <w:rFonts w:ascii="Times New Roman" w:hAnsi="Times New Roman" w:cs="Times New Roman"/>
          <w:b/>
          <w:sz w:val="24"/>
          <w:szCs w:val="24"/>
        </w:rPr>
        <w:t xml:space="preserve">8. </w:t>
      </w:r>
      <w:r w:rsidRPr="0073611C">
        <w:rPr>
          <w:rFonts w:ascii="Times New Roman" w:eastAsiaTheme="minorHAnsi" w:hAnsi="Times New Roman" w:cs="Times New Roman"/>
          <w:b/>
          <w:sz w:val="24"/>
          <w:szCs w:val="24"/>
          <w:lang w:eastAsia="en-US"/>
        </w:rPr>
        <w:t>Охранные зоны объектов газоснабжения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строить объекты жилищно-гражданского и производственного назначения;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устраивать свалки и склады, разливать растворы кислот, солей, щелочей и других химически активных веществ;</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ж) разводить огонь и размещать источники огня;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з) рыть погреба, копать и обрабатывать почву сельскохозяйственными и мелиоративными орудиями и механизмами на глубину более 0,3 метра;</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л) самовольно подключаться к газораспределительным сетям.</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FD091F" w:rsidRPr="002B2C25" w:rsidRDefault="0072617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м)</w:t>
      </w:r>
      <w:r w:rsidR="00FD091F" w:rsidRPr="002B2C25">
        <w:rPr>
          <w:rFonts w:ascii="Times New Roman" w:hAnsi="Times New Roman" w:cs="Times New Roman"/>
          <w:sz w:val="24"/>
        </w:rPr>
        <w:t xml:space="preserve"> 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sectPr w:rsidR="00FD091F" w:rsidRPr="002B2C25" w:rsidSect="007A392B">
      <w:headerReference w:type="default" r:id="rId10"/>
      <w:footerReference w:type="default" r:id="rId11"/>
      <w:pgSz w:w="11906" w:h="16838"/>
      <w:pgMar w:top="1134" w:right="851" w:bottom="1134" w:left="1134" w:header="709" w:footer="709" w:gutter="0"/>
      <w:pgBorders w:display="firstPage">
        <w:top w:val="triple" w:sz="4" w:space="1" w:color="943634" w:themeColor="accent2" w:themeShade="BF"/>
        <w:left w:val="triple" w:sz="4" w:space="4" w:color="943634" w:themeColor="accent2" w:themeShade="BF"/>
        <w:bottom w:val="triple" w:sz="4" w:space="1" w:color="943634" w:themeColor="accent2" w:themeShade="BF"/>
        <w:right w:val="triple" w:sz="4" w:space="4" w:color="943634" w:themeColor="accent2" w:themeShade="BF"/>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D14" w:rsidRDefault="00E23D14" w:rsidP="000C2546">
      <w:pPr>
        <w:spacing w:after="0" w:line="240" w:lineRule="auto"/>
      </w:pPr>
      <w:r>
        <w:separator/>
      </w:r>
    </w:p>
  </w:endnote>
  <w:endnote w:type="continuationSeparator" w:id="1">
    <w:p w:rsidR="00E23D14" w:rsidRDefault="00E23D14" w:rsidP="000C2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NewRomanOOEn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E19" w:rsidRDefault="00350E19">
    <w:pPr>
      <w:pStyle w:val="a8"/>
      <w:jc w:val="right"/>
    </w:pPr>
  </w:p>
  <w:p w:rsidR="00350E19" w:rsidRPr="0083614C" w:rsidRDefault="005F1F4E"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Pr>
        <w:rFonts w:ascii="Times New Roman" w:hAnsi="Times New Roman" w:cs="Times New Roman"/>
        <w:color w:val="000000"/>
      </w:rPr>
      <w:t>2016 г.</w:t>
    </w:r>
    <w:r w:rsidR="00350E19">
      <w:rPr>
        <w:rFonts w:ascii="Cambria" w:hAnsi="Cambria" w:cs="Cambria"/>
      </w:rPr>
      <w:tab/>
    </w:r>
    <w:r w:rsidR="00350E19" w:rsidRPr="0083614C">
      <w:rPr>
        <w:rFonts w:ascii="Times New Roman" w:hAnsi="Times New Roman" w:cs="Times New Roman"/>
        <w:sz w:val="18"/>
        <w:szCs w:val="18"/>
      </w:rPr>
      <w:t xml:space="preserve">Страница </w:t>
    </w:r>
    <w:r w:rsidR="00BB4ECD" w:rsidRPr="0083614C">
      <w:rPr>
        <w:rFonts w:ascii="Times New Roman" w:hAnsi="Times New Roman" w:cs="Times New Roman"/>
        <w:sz w:val="18"/>
        <w:szCs w:val="18"/>
      </w:rPr>
      <w:fldChar w:fldCharType="begin"/>
    </w:r>
    <w:r w:rsidR="00350E19" w:rsidRPr="0083614C">
      <w:rPr>
        <w:rFonts w:ascii="Times New Roman" w:hAnsi="Times New Roman" w:cs="Times New Roman"/>
        <w:sz w:val="18"/>
        <w:szCs w:val="18"/>
      </w:rPr>
      <w:instrText xml:space="preserve"> PAGE   \* MERGEFORMAT </w:instrText>
    </w:r>
    <w:r w:rsidR="00BB4ECD" w:rsidRPr="0083614C">
      <w:rPr>
        <w:rFonts w:ascii="Times New Roman" w:hAnsi="Times New Roman" w:cs="Times New Roman"/>
        <w:sz w:val="18"/>
        <w:szCs w:val="18"/>
      </w:rPr>
      <w:fldChar w:fldCharType="separate"/>
    </w:r>
    <w:r w:rsidR="00020ADA">
      <w:rPr>
        <w:rFonts w:ascii="Times New Roman" w:hAnsi="Times New Roman" w:cs="Times New Roman"/>
        <w:noProof/>
        <w:sz w:val="18"/>
        <w:szCs w:val="18"/>
      </w:rPr>
      <w:t>40</w:t>
    </w:r>
    <w:r w:rsidR="00BB4ECD" w:rsidRPr="0083614C">
      <w:rPr>
        <w:rFonts w:ascii="Times New Roman" w:hAnsi="Times New Roman" w:cs="Times New Roman"/>
        <w:sz w:val="18"/>
        <w:szCs w:val="18"/>
      </w:rPr>
      <w:fldChar w:fldCharType="end"/>
    </w:r>
  </w:p>
  <w:p w:rsidR="00350E19" w:rsidRDefault="00350E1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D14" w:rsidRDefault="00E23D14" w:rsidP="000C2546">
      <w:pPr>
        <w:spacing w:after="0" w:line="240" w:lineRule="auto"/>
      </w:pPr>
      <w:r>
        <w:separator/>
      </w:r>
    </w:p>
  </w:footnote>
  <w:footnote w:type="continuationSeparator" w:id="1">
    <w:p w:rsidR="00E23D14" w:rsidRDefault="00E23D14" w:rsidP="000C2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F4E" w:rsidRDefault="005F1F4E" w:rsidP="005F1F4E">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Правила землепользования и застройки</w:t>
    </w:r>
    <w:r>
      <w:rPr>
        <w:rFonts w:ascii="Times New Roman" w:hAnsi="Times New Roman" w:cs="Times New Roman"/>
        <w:sz w:val="18"/>
        <w:szCs w:val="18"/>
      </w:rPr>
      <w:t xml:space="preserve"> МО Кинделинский сельсовет Ташлинского района</w:t>
    </w:r>
  </w:p>
  <w:p w:rsidR="005F1F4E" w:rsidRPr="0083614C" w:rsidRDefault="005F1F4E" w:rsidP="005F1F4E">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 xml:space="preserve">Часть </w:t>
    </w:r>
    <w:r w:rsidRPr="0083614C">
      <w:rPr>
        <w:rFonts w:ascii="Times New Roman" w:hAnsi="Times New Roman" w:cs="Times New Roman"/>
        <w:sz w:val="18"/>
        <w:szCs w:val="18"/>
        <w:lang w:val="en-US"/>
      </w:rPr>
      <w:t>II</w:t>
    </w:r>
    <w:r w:rsidRPr="0083614C">
      <w:rPr>
        <w:rFonts w:ascii="Times New Roman" w:hAnsi="Times New Roman" w:cs="Times New Roman"/>
        <w:sz w:val="18"/>
        <w:szCs w:val="18"/>
      </w:rPr>
      <w:t xml:space="preserve">, часть </w:t>
    </w:r>
    <w:r w:rsidRPr="0083614C">
      <w:rPr>
        <w:rFonts w:ascii="Times New Roman" w:hAnsi="Times New Roman" w:cs="Times New Roman"/>
        <w:sz w:val="18"/>
        <w:szCs w:val="18"/>
        <w:lang w:val="en-US"/>
      </w:rPr>
      <w:t>III</w:t>
    </w:r>
    <w:r>
      <w:rPr>
        <w:rFonts w:ascii="Times New Roman" w:hAnsi="Times New Roman" w:cs="Times New Roman"/>
        <w:sz w:val="18"/>
        <w:szCs w:val="18"/>
      </w:rPr>
      <w:t xml:space="preserve"> (Новая редакция)</w:t>
    </w:r>
  </w:p>
  <w:p w:rsidR="00350E19" w:rsidRDefault="00350E1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D52BD3"/>
    <w:multiLevelType w:val="hybridMultilevel"/>
    <w:tmpl w:val="17E62102"/>
    <w:lvl w:ilvl="0" w:tplc="F61C13E2">
      <w:start w:val="1"/>
      <w:numFmt w:val="bullet"/>
      <w:lvlText w:val=""/>
      <w:lvlJc w:val="left"/>
      <w:pPr>
        <w:ind w:left="107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066726"/>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32748F"/>
    <w:multiLevelType w:val="hybridMultilevel"/>
    <w:tmpl w:val="C5B41106"/>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C74EAC3A"/>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3">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7D00710"/>
    <w:multiLevelType w:val="multilevel"/>
    <w:tmpl w:val="7938F0D0"/>
    <w:lvl w:ilvl="0">
      <w:start w:val="1"/>
      <w:numFmt w:val="bullet"/>
      <w:lvlText w:val="-"/>
      <w:lvlJc w:val="left"/>
      <w:pPr>
        <w:tabs>
          <w:tab w:val="num" w:pos="1070"/>
        </w:tabs>
        <w:ind w:left="1070"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5">
    <w:nsid w:val="594023ED"/>
    <w:multiLevelType w:val="hybridMultilevel"/>
    <w:tmpl w:val="CF600D9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31B3CD9"/>
    <w:multiLevelType w:val="hybridMultilevel"/>
    <w:tmpl w:val="9DD80330"/>
    <w:lvl w:ilvl="0" w:tplc="9F3086A2">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0">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1">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0">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nsid w:val="74372C93"/>
    <w:multiLevelType w:val="hybridMultilevel"/>
    <w:tmpl w:val="5A56EDD2"/>
    <w:lvl w:ilvl="0" w:tplc="5F5A64F4">
      <w:start w:val="3"/>
      <w:numFmt w:val="bullet"/>
      <w:lvlText w:val="-"/>
      <w:lvlJc w:val="left"/>
      <w:pPr>
        <w:ind w:left="1271" w:hanging="360"/>
      </w:pPr>
      <w:rPr>
        <w:rFonts w:ascii="Times New Roman" w:eastAsia="Times New Roman" w:hAnsi="Times New Roman" w:cs="Times New Roman" w:hint="default"/>
      </w:rPr>
    </w:lvl>
    <w:lvl w:ilvl="1" w:tplc="04190003" w:tentative="1">
      <w:start w:val="1"/>
      <w:numFmt w:val="bullet"/>
      <w:lvlText w:val="o"/>
      <w:lvlJc w:val="left"/>
      <w:pPr>
        <w:ind w:left="1991" w:hanging="360"/>
      </w:pPr>
      <w:rPr>
        <w:rFonts w:ascii="Courier New" w:hAnsi="Courier New" w:cs="Courier New" w:hint="default"/>
      </w:rPr>
    </w:lvl>
    <w:lvl w:ilvl="2" w:tplc="04190005" w:tentative="1">
      <w:start w:val="1"/>
      <w:numFmt w:val="bullet"/>
      <w:lvlText w:val=""/>
      <w:lvlJc w:val="left"/>
      <w:pPr>
        <w:ind w:left="2711" w:hanging="360"/>
      </w:pPr>
      <w:rPr>
        <w:rFonts w:ascii="Wingdings" w:hAnsi="Wingdings" w:hint="default"/>
      </w:rPr>
    </w:lvl>
    <w:lvl w:ilvl="3" w:tplc="04190001" w:tentative="1">
      <w:start w:val="1"/>
      <w:numFmt w:val="bullet"/>
      <w:lvlText w:val=""/>
      <w:lvlJc w:val="left"/>
      <w:pPr>
        <w:ind w:left="3431" w:hanging="360"/>
      </w:pPr>
      <w:rPr>
        <w:rFonts w:ascii="Symbol" w:hAnsi="Symbol" w:hint="default"/>
      </w:rPr>
    </w:lvl>
    <w:lvl w:ilvl="4" w:tplc="04190003" w:tentative="1">
      <w:start w:val="1"/>
      <w:numFmt w:val="bullet"/>
      <w:lvlText w:val="o"/>
      <w:lvlJc w:val="left"/>
      <w:pPr>
        <w:ind w:left="4151" w:hanging="360"/>
      </w:pPr>
      <w:rPr>
        <w:rFonts w:ascii="Courier New" w:hAnsi="Courier New" w:cs="Courier New" w:hint="default"/>
      </w:rPr>
    </w:lvl>
    <w:lvl w:ilvl="5" w:tplc="04190005" w:tentative="1">
      <w:start w:val="1"/>
      <w:numFmt w:val="bullet"/>
      <w:lvlText w:val=""/>
      <w:lvlJc w:val="left"/>
      <w:pPr>
        <w:ind w:left="4871" w:hanging="360"/>
      </w:pPr>
      <w:rPr>
        <w:rFonts w:ascii="Wingdings" w:hAnsi="Wingdings" w:hint="default"/>
      </w:rPr>
    </w:lvl>
    <w:lvl w:ilvl="6" w:tplc="04190001" w:tentative="1">
      <w:start w:val="1"/>
      <w:numFmt w:val="bullet"/>
      <w:lvlText w:val=""/>
      <w:lvlJc w:val="left"/>
      <w:pPr>
        <w:ind w:left="5591" w:hanging="360"/>
      </w:pPr>
      <w:rPr>
        <w:rFonts w:ascii="Symbol" w:hAnsi="Symbol" w:hint="default"/>
      </w:rPr>
    </w:lvl>
    <w:lvl w:ilvl="7" w:tplc="04190003" w:tentative="1">
      <w:start w:val="1"/>
      <w:numFmt w:val="bullet"/>
      <w:lvlText w:val="o"/>
      <w:lvlJc w:val="left"/>
      <w:pPr>
        <w:ind w:left="6311" w:hanging="360"/>
      </w:pPr>
      <w:rPr>
        <w:rFonts w:ascii="Courier New" w:hAnsi="Courier New" w:cs="Courier New" w:hint="default"/>
      </w:rPr>
    </w:lvl>
    <w:lvl w:ilvl="8" w:tplc="04190005" w:tentative="1">
      <w:start w:val="1"/>
      <w:numFmt w:val="bullet"/>
      <w:lvlText w:val=""/>
      <w:lvlJc w:val="left"/>
      <w:pPr>
        <w:ind w:left="7031" w:hanging="360"/>
      </w:pPr>
      <w:rPr>
        <w:rFonts w:ascii="Wingdings" w:hAnsi="Wingdings" w:hint="default"/>
      </w:rPr>
    </w:lvl>
  </w:abstractNum>
  <w:abstractNum w:abstractNumId="62">
    <w:nsid w:val="74F11389"/>
    <w:multiLevelType w:val="hybridMultilevel"/>
    <w:tmpl w:val="58FC0EE2"/>
    <w:lvl w:ilvl="0" w:tplc="F61C13E2">
      <w:start w:val="1"/>
      <w:numFmt w:val="bullet"/>
      <w:lvlText w:val=""/>
      <w:lvlJc w:val="left"/>
      <w:pPr>
        <w:ind w:left="107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7">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3"/>
  </w:num>
  <w:num w:numId="2">
    <w:abstractNumId w:val="25"/>
  </w:num>
  <w:num w:numId="3">
    <w:abstractNumId w:val="59"/>
  </w:num>
  <w:num w:numId="4">
    <w:abstractNumId w:val="9"/>
  </w:num>
  <w:num w:numId="5">
    <w:abstractNumId w:val="57"/>
  </w:num>
  <w:num w:numId="6">
    <w:abstractNumId w:val="49"/>
  </w:num>
  <w:num w:numId="7">
    <w:abstractNumId w:val="56"/>
  </w:num>
  <w:num w:numId="8">
    <w:abstractNumId w:val="17"/>
  </w:num>
  <w:num w:numId="9">
    <w:abstractNumId w:val="46"/>
  </w:num>
  <w:num w:numId="10">
    <w:abstractNumId w:val="45"/>
  </w:num>
  <w:num w:numId="11">
    <w:abstractNumId w:val="33"/>
  </w:num>
  <w:num w:numId="12">
    <w:abstractNumId w:val="8"/>
  </w:num>
  <w:num w:numId="13">
    <w:abstractNumId w:val="47"/>
  </w:num>
  <w:num w:numId="14">
    <w:abstractNumId w:val="5"/>
  </w:num>
  <w:num w:numId="15">
    <w:abstractNumId w:val="23"/>
  </w:num>
  <w:num w:numId="16">
    <w:abstractNumId w:val="36"/>
  </w:num>
  <w:num w:numId="17">
    <w:abstractNumId w:val="55"/>
  </w:num>
  <w:num w:numId="18">
    <w:abstractNumId w:val="62"/>
  </w:num>
  <w:num w:numId="19">
    <w:abstractNumId w:val="52"/>
  </w:num>
  <w:num w:numId="20">
    <w:abstractNumId w:val="53"/>
  </w:num>
  <w:num w:numId="21">
    <w:abstractNumId w:val="66"/>
  </w:num>
  <w:num w:numId="22">
    <w:abstractNumId w:val="21"/>
  </w:num>
  <w:num w:numId="23">
    <w:abstractNumId w:val="37"/>
  </w:num>
  <w:num w:numId="24">
    <w:abstractNumId w:val="7"/>
  </w:num>
  <w:num w:numId="25">
    <w:abstractNumId w:val="15"/>
  </w:num>
  <w:num w:numId="26">
    <w:abstractNumId w:val="54"/>
  </w:num>
  <w:num w:numId="27">
    <w:abstractNumId w:val="19"/>
  </w:num>
  <w:num w:numId="28">
    <w:abstractNumId w:val="26"/>
  </w:num>
  <w:num w:numId="29">
    <w:abstractNumId w:val="29"/>
  </w:num>
  <w:num w:numId="30">
    <w:abstractNumId w:val="38"/>
  </w:num>
  <w:num w:numId="31">
    <w:abstractNumId w:val="41"/>
  </w:num>
  <w:num w:numId="32">
    <w:abstractNumId w:val="31"/>
  </w:num>
  <w:num w:numId="33">
    <w:abstractNumId w:val="2"/>
  </w:num>
  <w:num w:numId="34">
    <w:abstractNumId w:val="4"/>
  </w:num>
  <w:num w:numId="35">
    <w:abstractNumId w:val="65"/>
  </w:num>
  <w:num w:numId="36">
    <w:abstractNumId w:val="22"/>
  </w:num>
  <w:num w:numId="37">
    <w:abstractNumId w:val="35"/>
  </w:num>
  <w:num w:numId="38">
    <w:abstractNumId w:val="34"/>
  </w:num>
  <w:num w:numId="39">
    <w:abstractNumId w:val="67"/>
  </w:num>
  <w:num w:numId="40">
    <w:abstractNumId w:val="24"/>
  </w:num>
  <w:num w:numId="41">
    <w:abstractNumId w:val="40"/>
  </w:num>
  <w:num w:numId="42">
    <w:abstractNumId w:val="60"/>
  </w:num>
  <w:num w:numId="43">
    <w:abstractNumId w:val="32"/>
  </w:num>
  <w:num w:numId="44">
    <w:abstractNumId w:val="27"/>
  </w:num>
  <w:num w:numId="45">
    <w:abstractNumId w:val="43"/>
  </w:num>
  <w:num w:numId="46">
    <w:abstractNumId w:val="1"/>
  </w:num>
  <w:num w:numId="47">
    <w:abstractNumId w:val="30"/>
  </w:num>
  <w:num w:numId="48">
    <w:abstractNumId w:val="13"/>
  </w:num>
  <w:num w:numId="49">
    <w:abstractNumId w:val="50"/>
  </w:num>
  <w:num w:numId="50">
    <w:abstractNumId w:val="0"/>
  </w:num>
  <w:num w:numId="51">
    <w:abstractNumId w:val="44"/>
  </w:num>
  <w:num w:numId="52">
    <w:abstractNumId w:val="6"/>
  </w:num>
  <w:num w:numId="53">
    <w:abstractNumId w:val="20"/>
  </w:num>
  <w:num w:numId="54">
    <w:abstractNumId w:val="14"/>
  </w:num>
  <w:num w:numId="55">
    <w:abstractNumId w:val="48"/>
  </w:num>
  <w:num w:numId="56">
    <w:abstractNumId w:val="3"/>
  </w:num>
  <w:num w:numId="57">
    <w:abstractNumId w:val="42"/>
  </w:num>
  <w:num w:numId="58">
    <w:abstractNumId w:val="39"/>
  </w:num>
  <w:num w:numId="59">
    <w:abstractNumId w:val="11"/>
  </w:num>
  <w:num w:numId="60">
    <w:abstractNumId w:val="51"/>
  </w:num>
  <w:num w:numId="61">
    <w:abstractNumId w:val="12"/>
  </w:num>
  <w:num w:numId="62">
    <w:abstractNumId w:val="10"/>
  </w:num>
  <w:num w:numId="63">
    <w:abstractNumId w:val="64"/>
  </w:num>
  <w:num w:numId="64">
    <w:abstractNumId w:val="18"/>
  </w:num>
  <w:num w:numId="65">
    <w:abstractNumId w:val="58"/>
  </w:num>
  <w:num w:numId="66">
    <w:abstractNumId w:val="16"/>
  </w:num>
  <w:num w:numId="67">
    <w:abstractNumId w:val="28"/>
  </w:num>
  <w:num w:numId="68">
    <w:abstractNumId w:val="61"/>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5709B3"/>
    <w:rsid w:val="00014D14"/>
    <w:rsid w:val="00020264"/>
    <w:rsid w:val="00020ADA"/>
    <w:rsid w:val="00027590"/>
    <w:rsid w:val="00033D8A"/>
    <w:rsid w:val="00033EA9"/>
    <w:rsid w:val="00033F71"/>
    <w:rsid w:val="00045F5B"/>
    <w:rsid w:val="000467C8"/>
    <w:rsid w:val="00052F53"/>
    <w:rsid w:val="00067A02"/>
    <w:rsid w:val="00074941"/>
    <w:rsid w:val="000839EA"/>
    <w:rsid w:val="00085142"/>
    <w:rsid w:val="0008679D"/>
    <w:rsid w:val="00093DA4"/>
    <w:rsid w:val="00094FA1"/>
    <w:rsid w:val="00097672"/>
    <w:rsid w:val="000A4DD6"/>
    <w:rsid w:val="000B0987"/>
    <w:rsid w:val="000B09D6"/>
    <w:rsid w:val="000B117D"/>
    <w:rsid w:val="000B5456"/>
    <w:rsid w:val="000C2546"/>
    <w:rsid w:val="000C4BB9"/>
    <w:rsid w:val="000C5D69"/>
    <w:rsid w:val="000D1A43"/>
    <w:rsid w:val="000D25C3"/>
    <w:rsid w:val="000D7E34"/>
    <w:rsid w:val="000E5482"/>
    <w:rsid w:val="000F5586"/>
    <w:rsid w:val="000F70BC"/>
    <w:rsid w:val="000F73EB"/>
    <w:rsid w:val="001111E3"/>
    <w:rsid w:val="00116692"/>
    <w:rsid w:val="0012123A"/>
    <w:rsid w:val="00122E84"/>
    <w:rsid w:val="001264AE"/>
    <w:rsid w:val="00127321"/>
    <w:rsid w:val="00172178"/>
    <w:rsid w:val="001808C0"/>
    <w:rsid w:val="0018267D"/>
    <w:rsid w:val="00184EAF"/>
    <w:rsid w:val="0018575D"/>
    <w:rsid w:val="00187A3B"/>
    <w:rsid w:val="001912E5"/>
    <w:rsid w:val="00192302"/>
    <w:rsid w:val="00194A80"/>
    <w:rsid w:val="001A78FE"/>
    <w:rsid w:val="001B0E9F"/>
    <w:rsid w:val="001B5B7E"/>
    <w:rsid w:val="001D194D"/>
    <w:rsid w:val="001D3F21"/>
    <w:rsid w:val="001D3F4B"/>
    <w:rsid w:val="001E089C"/>
    <w:rsid w:val="001E2B28"/>
    <w:rsid w:val="001E4B47"/>
    <w:rsid w:val="001E7041"/>
    <w:rsid w:val="001F415E"/>
    <w:rsid w:val="001F58CC"/>
    <w:rsid w:val="00201713"/>
    <w:rsid w:val="002127CA"/>
    <w:rsid w:val="00232385"/>
    <w:rsid w:val="0023253C"/>
    <w:rsid w:val="00246146"/>
    <w:rsid w:val="00250C1A"/>
    <w:rsid w:val="00251FD9"/>
    <w:rsid w:val="00252AB3"/>
    <w:rsid w:val="002554E3"/>
    <w:rsid w:val="00263E97"/>
    <w:rsid w:val="00272405"/>
    <w:rsid w:val="002772CF"/>
    <w:rsid w:val="0028069F"/>
    <w:rsid w:val="00282028"/>
    <w:rsid w:val="00284DB4"/>
    <w:rsid w:val="00286F94"/>
    <w:rsid w:val="002936EF"/>
    <w:rsid w:val="00295A34"/>
    <w:rsid w:val="002A250B"/>
    <w:rsid w:val="002A2F7F"/>
    <w:rsid w:val="002B2C25"/>
    <w:rsid w:val="002B2D64"/>
    <w:rsid w:val="002B7D68"/>
    <w:rsid w:val="002C0125"/>
    <w:rsid w:val="002C5854"/>
    <w:rsid w:val="002E2575"/>
    <w:rsid w:val="002E55E7"/>
    <w:rsid w:val="002F1605"/>
    <w:rsid w:val="002F21F4"/>
    <w:rsid w:val="002F64D4"/>
    <w:rsid w:val="0030001F"/>
    <w:rsid w:val="00313817"/>
    <w:rsid w:val="003248AC"/>
    <w:rsid w:val="00324C48"/>
    <w:rsid w:val="00326E89"/>
    <w:rsid w:val="00331C8F"/>
    <w:rsid w:val="00332697"/>
    <w:rsid w:val="00333193"/>
    <w:rsid w:val="00350E19"/>
    <w:rsid w:val="00351E30"/>
    <w:rsid w:val="00352C1D"/>
    <w:rsid w:val="00355EE0"/>
    <w:rsid w:val="00356224"/>
    <w:rsid w:val="00361ACE"/>
    <w:rsid w:val="00362FCC"/>
    <w:rsid w:val="00371182"/>
    <w:rsid w:val="003819E3"/>
    <w:rsid w:val="0038647A"/>
    <w:rsid w:val="00387952"/>
    <w:rsid w:val="003A1EF4"/>
    <w:rsid w:val="003A463D"/>
    <w:rsid w:val="003A5350"/>
    <w:rsid w:val="003B45F6"/>
    <w:rsid w:val="003B49BA"/>
    <w:rsid w:val="003C1AC0"/>
    <w:rsid w:val="003C2807"/>
    <w:rsid w:val="003C40EC"/>
    <w:rsid w:val="003D76AE"/>
    <w:rsid w:val="003E107E"/>
    <w:rsid w:val="003E1310"/>
    <w:rsid w:val="003E652D"/>
    <w:rsid w:val="003F212E"/>
    <w:rsid w:val="003F27B9"/>
    <w:rsid w:val="003F3549"/>
    <w:rsid w:val="003F4372"/>
    <w:rsid w:val="003F46EE"/>
    <w:rsid w:val="003F51A0"/>
    <w:rsid w:val="003F6AA8"/>
    <w:rsid w:val="003F7319"/>
    <w:rsid w:val="003F7962"/>
    <w:rsid w:val="00403BCB"/>
    <w:rsid w:val="00405D5C"/>
    <w:rsid w:val="0041551A"/>
    <w:rsid w:val="00416E9F"/>
    <w:rsid w:val="00435763"/>
    <w:rsid w:val="00435E0F"/>
    <w:rsid w:val="0044598A"/>
    <w:rsid w:val="0044651F"/>
    <w:rsid w:val="00447C42"/>
    <w:rsid w:val="004548E1"/>
    <w:rsid w:val="004557BC"/>
    <w:rsid w:val="0046058F"/>
    <w:rsid w:val="00466AF4"/>
    <w:rsid w:val="00466D20"/>
    <w:rsid w:val="00471E6D"/>
    <w:rsid w:val="00482122"/>
    <w:rsid w:val="004868C2"/>
    <w:rsid w:val="00487F8D"/>
    <w:rsid w:val="0049541F"/>
    <w:rsid w:val="004A3312"/>
    <w:rsid w:val="004B231A"/>
    <w:rsid w:val="004B2A7E"/>
    <w:rsid w:val="004B7F7C"/>
    <w:rsid w:val="004C21CF"/>
    <w:rsid w:val="004C22CC"/>
    <w:rsid w:val="004C7E3A"/>
    <w:rsid w:val="004D47BD"/>
    <w:rsid w:val="004D6AE1"/>
    <w:rsid w:val="004E3EA4"/>
    <w:rsid w:val="004E4073"/>
    <w:rsid w:val="00500DF3"/>
    <w:rsid w:val="00501B04"/>
    <w:rsid w:val="00502042"/>
    <w:rsid w:val="00504D55"/>
    <w:rsid w:val="00505519"/>
    <w:rsid w:val="005058A3"/>
    <w:rsid w:val="00507063"/>
    <w:rsid w:val="005102D6"/>
    <w:rsid w:val="005119E1"/>
    <w:rsid w:val="00517EF5"/>
    <w:rsid w:val="00524B92"/>
    <w:rsid w:val="005346CA"/>
    <w:rsid w:val="005407A9"/>
    <w:rsid w:val="00552AF2"/>
    <w:rsid w:val="005709B3"/>
    <w:rsid w:val="0057441F"/>
    <w:rsid w:val="00582494"/>
    <w:rsid w:val="00585FF2"/>
    <w:rsid w:val="00586D21"/>
    <w:rsid w:val="00591620"/>
    <w:rsid w:val="00593151"/>
    <w:rsid w:val="00593435"/>
    <w:rsid w:val="005A02E7"/>
    <w:rsid w:val="005A15B9"/>
    <w:rsid w:val="005B657A"/>
    <w:rsid w:val="005C2BDA"/>
    <w:rsid w:val="005D12BA"/>
    <w:rsid w:val="005D15B0"/>
    <w:rsid w:val="005E44A6"/>
    <w:rsid w:val="005E529E"/>
    <w:rsid w:val="005F0E5D"/>
    <w:rsid w:val="005F1F4E"/>
    <w:rsid w:val="005F3D86"/>
    <w:rsid w:val="0060140E"/>
    <w:rsid w:val="006134B4"/>
    <w:rsid w:val="00624429"/>
    <w:rsid w:val="00624642"/>
    <w:rsid w:val="00630311"/>
    <w:rsid w:val="0065130F"/>
    <w:rsid w:val="00672CA2"/>
    <w:rsid w:val="00673497"/>
    <w:rsid w:val="0067436C"/>
    <w:rsid w:val="0067521B"/>
    <w:rsid w:val="006806BC"/>
    <w:rsid w:val="00685744"/>
    <w:rsid w:val="0068621D"/>
    <w:rsid w:val="00686FFE"/>
    <w:rsid w:val="0069663D"/>
    <w:rsid w:val="006B6D17"/>
    <w:rsid w:val="006C12C6"/>
    <w:rsid w:val="006C6DF6"/>
    <w:rsid w:val="006D39FE"/>
    <w:rsid w:val="006E1719"/>
    <w:rsid w:val="006E2AA5"/>
    <w:rsid w:val="006E56D1"/>
    <w:rsid w:val="006E6C0F"/>
    <w:rsid w:val="006E7A66"/>
    <w:rsid w:val="006F3043"/>
    <w:rsid w:val="006F54AE"/>
    <w:rsid w:val="006F6319"/>
    <w:rsid w:val="007060B9"/>
    <w:rsid w:val="00707794"/>
    <w:rsid w:val="00707BC0"/>
    <w:rsid w:val="007114F1"/>
    <w:rsid w:val="0072531E"/>
    <w:rsid w:val="00726176"/>
    <w:rsid w:val="007313DB"/>
    <w:rsid w:val="0073611C"/>
    <w:rsid w:val="0073749E"/>
    <w:rsid w:val="00740854"/>
    <w:rsid w:val="00741396"/>
    <w:rsid w:val="007419FC"/>
    <w:rsid w:val="00743E46"/>
    <w:rsid w:val="00755715"/>
    <w:rsid w:val="00760237"/>
    <w:rsid w:val="00766EE2"/>
    <w:rsid w:val="00771BA0"/>
    <w:rsid w:val="00777D4C"/>
    <w:rsid w:val="007802E8"/>
    <w:rsid w:val="007803AA"/>
    <w:rsid w:val="00790863"/>
    <w:rsid w:val="007A392B"/>
    <w:rsid w:val="007A532E"/>
    <w:rsid w:val="007B7FD2"/>
    <w:rsid w:val="007C1E5A"/>
    <w:rsid w:val="007C455E"/>
    <w:rsid w:val="007C4A88"/>
    <w:rsid w:val="007D03D6"/>
    <w:rsid w:val="007E3149"/>
    <w:rsid w:val="007F133A"/>
    <w:rsid w:val="007F2DF7"/>
    <w:rsid w:val="008005CC"/>
    <w:rsid w:val="008019B4"/>
    <w:rsid w:val="00804D01"/>
    <w:rsid w:val="00813755"/>
    <w:rsid w:val="00814023"/>
    <w:rsid w:val="00815BE4"/>
    <w:rsid w:val="008227B5"/>
    <w:rsid w:val="00824DC0"/>
    <w:rsid w:val="008316A7"/>
    <w:rsid w:val="00832A00"/>
    <w:rsid w:val="0083614C"/>
    <w:rsid w:val="0084395F"/>
    <w:rsid w:val="008511C8"/>
    <w:rsid w:val="008524EE"/>
    <w:rsid w:val="008613E8"/>
    <w:rsid w:val="0086362F"/>
    <w:rsid w:val="008821F3"/>
    <w:rsid w:val="008840E7"/>
    <w:rsid w:val="008907A0"/>
    <w:rsid w:val="008B2E2B"/>
    <w:rsid w:val="008B495E"/>
    <w:rsid w:val="008B4E23"/>
    <w:rsid w:val="008B7250"/>
    <w:rsid w:val="008B7FD5"/>
    <w:rsid w:val="008C3BC8"/>
    <w:rsid w:val="008C43ED"/>
    <w:rsid w:val="008C56AA"/>
    <w:rsid w:val="008C61D1"/>
    <w:rsid w:val="008D1454"/>
    <w:rsid w:val="008D1F25"/>
    <w:rsid w:val="008E1D7A"/>
    <w:rsid w:val="008E4481"/>
    <w:rsid w:val="008E5EC7"/>
    <w:rsid w:val="008E68AC"/>
    <w:rsid w:val="008E7ADE"/>
    <w:rsid w:val="008F17FE"/>
    <w:rsid w:val="008F63A7"/>
    <w:rsid w:val="00902A4E"/>
    <w:rsid w:val="009037E0"/>
    <w:rsid w:val="0090497E"/>
    <w:rsid w:val="00904F9C"/>
    <w:rsid w:val="0090643A"/>
    <w:rsid w:val="00910C2B"/>
    <w:rsid w:val="009220B2"/>
    <w:rsid w:val="00922B31"/>
    <w:rsid w:val="00923766"/>
    <w:rsid w:val="009255FD"/>
    <w:rsid w:val="0093276A"/>
    <w:rsid w:val="00932B24"/>
    <w:rsid w:val="009353A3"/>
    <w:rsid w:val="00937B49"/>
    <w:rsid w:val="00943C17"/>
    <w:rsid w:val="00951A3D"/>
    <w:rsid w:val="0095351B"/>
    <w:rsid w:val="00956100"/>
    <w:rsid w:val="009719EB"/>
    <w:rsid w:val="00973C95"/>
    <w:rsid w:val="00976D50"/>
    <w:rsid w:val="00990DB4"/>
    <w:rsid w:val="00992F09"/>
    <w:rsid w:val="0099354D"/>
    <w:rsid w:val="009963C7"/>
    <w:rsid w:val="009A2D74"/>
    <w:rsid w:val="009A4387"/>
    <w:rsid w:val="009A663C"/>
    <w:rsid w:val="009B06FA"/>
    <w:rsid w:val="009B4DAC"/>
    <w:rsid w:val="009B58D6"/>
    <w:rsid w:val="009C60FE"/>
    <w:rsid w:val="009D0B44"/>
    <w:rsid w:val="009D5969"/>
    <w:rsid w:val="009D6313"/>
    <w:rsid w:val="009D6642"/>
    <w:rsid w:val="009D6B1F"/>
    <w:rsid w:val="009E0661"/>
    <w:rsid w:val="009E0DCC"/>
    <w:rsid w:val="009E1237"/>
    <w:rsid w:val="009E2F6E"/>
    <w:rsid w:val="009E5731"/>
    <w:rsid w:val="00A10DFB"/>
    <w:rsid w:val="00A17BDD"/>
    <w:rsid w:val="00A23C17"/>
    <w:rsid w:val="00A25369"/>
    <w:rsid w:val="00A254EC"/>
    <w:rsid w:val="00A260CE"/>
    <w:rsid w:val="00A278C2"/>
    <w:rsid w:val="00A3341E"/>
    <w:rsid w:val="00A42EA1"/>
    <w:rsid w:val="00A440DC"/>
    <w:rsid w:val="00A55D8E"/>
    <w:rsid w:val="00A5625F"/>
    <w:rsid w:val="00A57BB1"/>
    <w:rsid w:val="00A6536E"/>
    <w:rsid w:val="00A70DF4"/>
    <w:rsid w:val="00A735BE"/>
    <w:rsid w:val="00A80392"/>
    <w:rsid w:val="00A823D3"/>
    <w:rsid w:val="00A856F9"/>
    <w:rsid w:val="00A85D7A"/>
    <w:rsid w:val="00A924EE"/>
    <w:rsid w:val="00AA42F3"/>
    <w:rsid w:val="00AA6DCB"/>
    <w:rsid w:val="00AB33D3"/>
    <w:rsid w:val="00AB3AE2"/>
    <w:rsid w:val="00AC37D4"/>
    <w:rsid w:val="00AD5CD1"/>
    <w:rsid w:val="00AD78DA"/>
    <w:rsid w:val="00AE1CC8"/>
    <w:rsid w:val="00AE2700"/>
    <w:rsid w:val="00AE7EC0"/>
    <w:rsid w:val="00AF119A"/>
    <w:rsid w:val="00AF2B9A"/>
    <w:rsid w:val="00AF4E9E"/>
    <w:rsid w:val="00AF6D71"/>
    <w:rsid w:val="00B008B4"/>
    <w:rsid w:val="00B2167A"/>
    <w:rsid w:val="00B21E6C"/>
    <w:rsid w:val="00B22090"/>
    <w:rsid w:val="00B22A6F"/>
    <w:rsid w:val="00B24D88"/>
    <w:rsid w:val="00B36CCF"/>
    <w:rsid w:val="00B43E3B"/>
    <w:rsid w:val="00B55BFD"/>
    <w:rsid w:val="00B563DC"/>
    <w:rsid w:val="00B57D21"/>
    <w:rsid w:val="00B63FE6"/>
    <w:rsid w:val="00B640CC"/>
    <w:rsid w:val="00B679D8"/>
    <w:rsid w:val="00B73757"/>
    <w:rsid w:val="00B77172"/>
    <w:rsid w:val="00B777E5"/>
    <w:rsid w:val="00B8142E"/>
    <w:rsid w:val="00B9240F"/>
    <w:rsid w:val="00B93B76"/>
    <w:rsid w:val="00BA32BF"/>
    <w:rsid w:val="00BA5A72"/>
    <w:rsid w:val="00BB08C1"/>
    <w:rsid w:val="00BB3488"/>
    <w:rsid w:val="00BB4653"/>
    <w:rsid w:val="00BB4ECD"/>
    <w:rsid w:val="00BB6875"/>
    <w:rsid w:val="00BC263E"/>
    <w:rsid w:val="00BD6817"/>
    <w:rsid w:val="00BE19CC"/>
    <w:rsid w:val="00BE587F"/>
    <w:rsid w:val="00BF1AC8"/>
    <w:rsid w:val="00BF3BFD"/>
    <w:rsid w:val="00C05625"/>
    <w:rsid w:val="00C06020"/>
    <w:rsid w:val="00C10999"/>
    <w:rsid w:val="00C11308"/>
    <w:rsid w:val="00C237EC"/>
    <w:rsid w:val="00C2381D"/>
    <w:rsid w:val="00C3293F"/>
    <w:rsid w:val="00C332D7"/>
    <w:rsid w:val="00C33F08"/>
    <w:rsid w:val="00C359B8"/>
    <w:rsid w:val="00C37103"/>
    <w:rsid w:val="00C4138A"/>
    <w:rsid w:val="00C5123F"/>
    <w:rsid w:val="00C56DE0"/>
    <w:rsid w:val="00C672D7"/>
    <w:rsid w:val="00C73107"/>
    <w:rsid w:val="00C80669"/>
    <w:rsid w:val="00C85A8C"/>
    <w:rsid w:val="00C96E00"/>
    <w:rsid w:val="00CA5D1B"/>
    <w:rsid w:val="00CA5F30"/>
    <w:rsid w:val="00CA7671"/>
    <w:rsid w:val="00CB1724"/>
    <w:rsid w:val="00CB2A4D"/>
    <w:rsid w:val="00CD0893"/>
    <w:rsid w:val="00CE3C20"/>
    <w:rsid w:val="00CF0B6B"/>
    <w:rsid w:val="00CF35FB"/>
    <w:rsid w:val="00D05FAC"/>
    <w:rsid w:val="00D23F5C"/>
    <w:rsid w:val="00D24B95"/>
    <w:rsid w:val="00D2500C"/>
    <w:rsid w:val="00D32ADB"/>
    <w:rsid w:val="00D350BC"/>
    <w:rsid w:val="00D3620C"/>
    <w:rsid w:val="00D37D3D"/>
    <w:rsid w:val="00D42A14"/>
    <w:rsid w:val="00D437CA"/>
    <w:rsid w:val="00D43E53"/>
    <w:rsid w:val="00D4588D"/>
    <w:rsid w:val="00D47C39"/>
    <w:rsid w:val="00D5679F"/>
    <w:rsid w:val="00D62883"/>
    <w:rsid w:val="00D65071"/>
    <w:rsid w:val="00D6723D"/>
    <w:rsid w:val="00D724E4"/>
    <w:rsid w:val="00D749A7"/>
    <w:rsid w:val="00D770F5"/>
    <w:rsid w:val="00D819E8"/>
    <w:rsid w:val="00D8408B"/>
    <w:rsid w:val="00D875B0"/>
    <w:rsid w:val="00D900B5"/>
    <w:rsid w:val="00D92377"/>
    <w:rsid w:val="00D967A3"/>
    <w:rsid w:val="00DA0914"/>
    <w:rsid w:val="00DB6246"/>
    <w:rsid w:val="00DC5ED8"/>
    <w:rsid w:val="00DC6203"/>
    <w:rsid w:val="00DE562E"/>
    <w:rsid w:val="00DF561B"/>
    <w:rsid w:val="00DF5C6D"/>
    <w:rsid w:val="00DF7A58"/>
    <w:rsid w:val="00E034E4"/>
    <w:rsid w:val="00E12069"/>
    <w:rsid w:val="00E13368"/>
    <w:rsid w:val="00E20568"/>
    <w:rsid w:val="00E23D14"/>
    <w:rsid w:val="00E32B9B"/>
    <w:rsid w:val="00E35D12"/>
    <w:rsid w:val="00E3664B"/>
    <w:rsid w:val="00E40632"/>
    <w:rsid w:val="00E41341"/>
    <w:rsid w:val="00E47E86"/>
    <w:rsid w:val="00E505FA"/>
    <w:rsid w:val="00E622ED"/>
    <w:rsid w:val="00E6540F"/>
    <w:rsid w:val="00E659F3"/>
    <w:rsid w:val="00E67043"/>
    <w:rsid w:val="00E709D8"/>
    <w:rsid w:val="00E71E38"/>
    <w:rsid w:val="00E77B59"/>
    <w:rsid w:val="00E805C2"/>
    <w:rsid w:val="00E834FE"/>
    <w:rsid w:val="00E8384A"/>
    <w:rsid w:val="00E8484A"/>
    <w:rsid w:val="00E92AA1"/>
    <w:rsid w:val="00EA0558"/>
    <w:rsid w:val="00EA1A2B"/>
    <w:rsid w:val="00EA2E20"/>
    <w:rsid w:val="00EA5AF5"/>
    <w:rsid w:val="00EB7F64"/>
    <w:rsid w:val="00ED6C97"/>
    <w:rsid w:val="00EF1252"/>
    <w:rsid w:val="00EF13AF"/>
    <w:rsid w:val="00EF6E3E"/>
    <w:rsid w:val="00F00D86"/>
    <w:rsid w:val="00F02245"/>
    <w:rsid w:val="00F062AB"/>
    <w:rsid w:val="00F203E3"/>
    <w:rsid w:val="00F24279"/>
    <w:rsid w:val="00F252EF"/>
    <w:rsid w:val="00F4009A"/>
    <w:rsid w:val="00F41EDD"/>
    <w:rsid w:val="00F43149"/>
    <w:rsid w:val="00F607A0"/>
    <w:rsid w:val="00F6642F"/>
    <w:rsid w:val="00F6732E"/>
    <w:rsid w:val="00F7329B"/>
    <w:rsid w:val="00F73668"/>
    <w:rsid w:val="00F8104A"/>
    <w:rsid w:val="00F818C7"/>
    <w:rsid w:val="00F837B1"/>
    <w:rsid w:val="00F874A5"/>
    <w:rsid w:val="00F922C5"/>
    <w:rsid w:val="00F92397"/>
    <w:rsid w:val="00F9497E"/>
    <w:rsid w:val="00FA0925"/>
    <w:rsid w:val="00FA27CB"/>
    <w:rsid w:val="00FA4CD5"/>
    <w:rsid w:val="00FB1FB7"/>
    <w:rsid w:val="00FB2857"/>
    <w:rsid w:val="00FB5A1A"/>
    <w:rsid w:val="00FC40C2"/>
    <w:rsid w:val="00FC4C43"/>
    <w:rsid w:val="00FD091F"/>
    <w:rsid w:val="00FD491D"/>
    <w:rsid w:val="00FE1313"/>
    <w:rsid w:val="00FE7CD6"/>
    <w:rsid w:val="00FF1374"/>
    <w:rsid w:val="00FF46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9B3"/>
    <w:rPr>
      <w:rFonts w:eastAsiaTheme="minorEastAsia"/>
      <w:lang w:eastAsia="ru-RU"/>
    </w:rPr>
  </w:style>
  <w:style w:type="paragraph" w:styleId="1">
    <w:name w:val="heading 1"/>
    <w:basedOn w:val="a"/>
    <w:next w:val="a"/>
    <w:link w:val="10"/>
    <w:uiPriority w:val="9"/>
    <w:qFormat/>
    <w:rsid w:val="00500D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00DF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00DF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00D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500D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00D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500D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2">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3">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character" w:customStyle="1" w:styleId="10">
    <w:name w:val="Заголовок 1 Знак"/>
    <w:basedOn w:val="a0"/>
    <w:link w:val="1"/>
    <w:uiPriority w:val="9"/>
    <w:rsid w:val="00500DF3"/>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rsid w:val="00500DF3"/>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500DF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500DF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rsid w:val="00500DF3"/>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500D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500DF3"/>
    <w:rPr>
      <w:rFonts w:asciiTheme="majorHAnsi" w:eastAsiaTheme="majorEastAsia" w:hAnsiTheme="majorHAnsi" w:cstheme="majorBidi"/>
      <w:i/>
      <w:iCs/>
      <w:color w:val="404040" w:themeColor="text1" w:themeTint="BF"/>
      <w:sz w:val="20"/>
      <w:szCs w:val="20"/>
      <w:lang w:eastAsia="ru-RU"/>
    </w:rPr>
  </w:style>
  <w:style w:type="paragraph" w:styleId="aa">
    <w:name w:val="TOC Heading"/>
    <w:basedOn w:val="1"/>
    <w:next w:val="a"/>
    <w:uiPriority w:val="39"/>
    <w:semiHidden/>
    <w:unhideWhenUsed/>
    <w:qFormat/>
    <w:rsid w:val="00E834FE"/>
    <w:pPr>
      <w:outlineLvl w:val="9"/>
    </w:pPr>
  </w:style>
  <w:style w:type="paragraph" w:styleId="24">
    <w:name w:val="toc 2"/>
    <w:basedOn w:val="a"/>
    <w:next w:val="a"/>
    <w:autoRedefine/>
    <w:uiPriority w:val="39"/>
    <w:unhideWhenUsed/>
    <w:rsid w:val="00E834FE"/>
    <w:pPr>
      <w:spacing w:after="100"/>
      <w:ind w:left="220"/>
    </w:pPr>
  </w:style>
  <w:style w:type="paragraph" w:styleId="31">
    <w:name w:val="toc 3"/>
    <w:basedOn w:val="a"/>
    <w:next w:val="a"/>
    <w:autoRedefine/>
    <w:uiPriority w:val="39"/>
    <w:unhideWhenUsed/>
    <w:rsid w:val="00E834FE"/>
    <w:pPr>
      <w:spacing w:after="100"/>
      <w:ind w:left="440"/>
    </w:pPr>
  </w:style>
  <w:style w:type="character" w:styleId="ab">
    <w:name w:val="Hyperlink"/>
    <w:basedOn w:val="a0"/>
    <w:uiPriority w:val="99"/>
    <w:unhideWhenUsed/>
    <w:rsid w:val="00E834FE"/>
    <w:rPr>
      <w:color w:val="0000FF" w:themeColor="hyperlink"/>
      <w:u w:val="single"/>
    </w:rPr>
  </w:style>
  <w:style w:type="paragraph" w:styleId="ac">
    <w:name w:val="Balloon Text"/>
    <w:basedOn w:val="a"/>
    <w:link w:val="ad"/>
    <w:uiPriority w:val="99"/>
    <w:semiHidden/>
    <w:unhideWhenUsed/>
    <w:rsid w:val="00E834F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834FE"/>
    <w:rPr>
      <w:rFonts w:ascii="Tahoma" w:eastAsiaTheme="minorEastAsia" w:hAnsi="Tahoma" w:cs="Tahoma"/>
      <w:sz w:val="16"/>
      <w:szCs w:val="16"/>
      <w:lang w:eastAsia="ru-RU"/>
    </w:rPr>
  </w:style>
  <w:style w:type="paragraph" w:styleId="ae">
    <w:name w:val="Normal (Web)"/>
    <w:basedOn w:val="a"/>
    <w:uiPriority w:val="99"/>
    <w:rsid w:val="00A735BE"/>
    <w:pPr>
      <w:spacing w:after="0" w:line="360" w:lineRule="auto"/>
      <w:ind w:left="1080" w:firstLine="709"/>
      <w:jc w:val="both"/>
    </w:pPr>
    <w:rPr>
      <w:rFonts w:ascii="Times New Roman" w:eastAsia="Times New Roman" w:hAnsi="Times New Roman" w:cs="Times New Roman"/>
      <w:spacing w:val="-5"/>
      <w:sz w:val="28"/>
      <w:szCs w:val="28"/>
      <w:lang w:eastAsia="en-US"/>
    </w:rPr>
  </w:style>
  <w:style w:type="paragraph" w:styleId="af">
    <w:name w:val="Body Text"/>
    <w:aliases w:val="Знак1 Знак,text,Body Text2, Знак1 Знак"/>
    <w:basedOn w:val="a"/>
    <w:link w:val="af0"/>
    <w:uiPriority w:val="99"/>
    <w:unhideWhenUsed/>
    <w:rsid w:val="00A735BE"/>
    <w:pPr>
      <w:spacing w:after="120"/>
    </w:pPr>
    <w:rPr>
      <w:rFonts w:ascii="Calibri" w:eastAsia="Times New Roman" w:hAnsi="Calibri" w:cs="Calibri"/>
      <w:lang w:eastAsia="en-US"/>
    </w:rPr>
  </w:style>
  <w:style w:type="character" w:customStyle="1" w:styleId="af0">
    <w:name w:val="Основной текст Знак"/>
    <w:aliases w:val="Знак1 Знак Знак,text Знак,Body Text2 Знак, Знак1 Знак Знак"/>
    <w:basedOn w:val="a0"/>
    <w:link w:val="af"/>
    <w:uiPriority w:val="99"/>
    <w:rsid w:val="00A735BE"/>
    <w:rPr>
      <w:rFonts w:ascii="Calibri" w:eastAsia="Times New Roman" w:hAnsi="Calibri" w:cs="Calibri"/>
    </w:rPr>
  </w:style>
  <w:style w:type="character" w:customStyle="1" w:styleId="14">
    <w:name w:val="Основной текст Знак1"/>
    <w:basedOn w:val="a0"/>
    <w:uiPriority w:val="99"/>
    <w:rsid w:val="00EA2E20"/>
    <w:rPr>
      <w:rFonts w:ascii="Times New Roman" w:hAnsi="Times New Roman" w:cs="Times New Roman"/>
      <w:sz w:val="23"/>
      <w:szCs w:val="23"/>
      <w:u w:val="none"/>
    </w:rPr>
  </w:style>
  <w:style w:type="table" w:styleId="af1">
    <w:name w:val="Table Grid"/>
    <w:basedOn w:val="a1"/>
    <w:uiPriority w:val="59"/>
    <w:rsid w:val="003562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Отступ перед"/>
    <w:basedOn w:val="a"/>
    <w:rsid w:val="00B63FE6"/>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rPr>
  </w:style>
  <w:style w:type="paragraph" w:styleId="15">
    <w:name w:val="toc 1"/>
    <w:basedOn w:val="a"/>
    <w:next w:val="a"/>
    <w:autoRedefine/>
    <w:uiPriority w:val="39"/>
    <w:unhideWhenUsed/>
    <w:rsid w:val="005F1F4E"/>
    <w:pPr>
      <w:spacing w:after="10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F26EB-B5AE-4954-A560-9BAE9D91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13394</Words>
  <Characters>76350</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кинделя</cp:lastModifiedBy>
  <cp:revision>11</cp:revision>
  <cp:lastPrinted>2014-02-25T07:30:00Z</cp:lastPrinted>
  <dcterms:created xsi:type="dcterms:W3CDTF">2016-10-26T10:57:00Z</dcterms:created>
  <dcterms:modified xsi:type="dcterms:W3CDTF">2016-12-22T09:48:00Z</dcterms:modified>
</cp:coreProperties>
</file>